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AB2D4" w14:textId="77777777" w:rsidR="00790B97" w:rsidRDefault="00790B97" w:rsidP="00D43D3C">
      <w:pPr>
        <w:jc w:val="center"/>
        <w:rPr>
          <w:b/>
          <w:sz w:val="32"/>
          <w:szCs w:val="32"/>
        </w:rPr>
      </w:pPr>
    </w:p>
    <w:p w14:paraId="55DB4901" w14:textId="77777777" w:rsidR="007619E1" w:rsidRDefault="003F1696" w:rsidP="00D43D3C">
      <w:pPr>
        <w:jc w:val="center"/>
        <w:rPr>
          <w:b/>
          <w:sz w:val="36"/>
          <w:szCs w:val="36"/>
        </w:rPr>
      </w:pPr>
      <w:r>
        <w:rPr>
          <w:b/>
          <w:sz w:val="36"/>
          <w:szCs w:val="36"/>
        </w:rPr>
        <w:t>P</w:t>
      </w:r>
      <w:r w:rsidR="006F0BD1" w:rsidRPr="00790B97">
        <w:rPr>
          <w:b/>
          <w:sz w:val="36"/>
          <w:szCs w:val="36"/>
        </w:rPr>
        <w:t>réparation</w:t>
      </w:r>
      <w:r w:rsidR="00CD284F" w:rsidRPr="00790B97">
        <w:rPr>
          <w:b/>
          <w:sz w:val="36"/>
          <w:szCs w:val="36"/>
        </w:rPr>
        <w:t xml:space="preserve"> aux concours de </w:t>
      </w:r>
      <w:r w:rsidR="006F0BD1" w:rsidRPr="00790B97">
        <w:rPr>
          <w:b/>
          <w:sz w:val="36"/>
          <w:szCs w:val="36"/>
        </w:rPr>
        <w:t>recrutement</w:t>
      </w:r>
      <w:r w:rsidR="00CD284F" w:rsidRPr="00790B97">
        <w:rPr>
          <w:b/>
          <w:sz w:val="36"/>
          <w:szCs w:val="36"/>
        </w:rPr>
        <w:t xml:space="preserve"> </w:t>
      </w:r>
      <w:r>
        <w:rPr>
          <w:b/>
          <w:sz w:val="36"/>
          <w:szCs w:val="36"/>
        </w:rPr>
        <w:t>des professeurs</w:t>
      </w:r>
      <w:r w:rsidRPr="00790B97">
        <w:rPr>
          <w:b/>
          <w:sz w:val="36"/>
          <w:szCs w:val="36"/>
        </w:rPr>
        <w:t xml:space="preserve"> </w:t>
      </w:r>
      <w:r w:rsidR="00CD284F" w:rsidRPr="00790B97">
        <w:rPr>
          <w:b/>
          <w:sz w:val="36"/>
          <w:szCs w:val="36"/>
        </w:rPr>
        <w:t>en Sciences Industrielles de l’Ingénieur</w:t>
      </w:r>
    </w:p>
    <w:p w14:paraId="588C8AF8" w14:textId="77777777" w:rsidR="008E3D2D" w:rsidRPr="00790B97" w:rsidRDefault="00542D48" w:rsidP="00D43D3C">
      <w:pPr>
        <w:jc w:val="center"/>
        <w:rPr>
          <w:b/>
          <w:sz w:val="36"/>
          <w:szCs w:val="36"/>
        </w:rPr>
      </w:pPr>
      <w:r>
        <w:rPr>
          <w:b/>
          <w:sz w:val="36"/>
          <w:szCs w:val="36"/>
        </w:rPr>
        <w:t>a</w:t>
      </w:r>
      <w:r w:rsidR="008E3D2D">
        <w:rPr>
          <w:b/>
          <w:sz w:val="36"/>
          <w:szCs w:val="36"/>
        </w:rPr>
        <w:t xml:space="preserve">nnée </w:t>
      </w:r>
      <w:r>
        <w:rPr>
          <w:b/>
          <w:sz w:val="36"/>
          <w:szCs w:val="36"/>
        </w:rPr>
        <w:t xml:space="preserve">scolaire </w:t>
      </w:r>
      <w:r w:rsidR="008E3D2D">
        <w:rPr>
          <w:b/>
          <w:sz w:val="36"/>
          <w:szCs w:val="36"/>
        </w:rPr>
        <w:t>202</w:t>
      </w:r>
      <w:r w:rsidR="00B31916">
        <w:rPr>
          <w:b/>
          <w:sz w:val="36"/>
          <w:szCs w:val="36"/>
        </w:rPr>
        <w:t>2</w:t>
      </w:r>
      <w:r w:rsidR="008E3D2D">
        <w:rPr>
          <w:b/>
          <w:sz w:val="36"/>
          <w:szCs w:val="36"/>
        </w:rPr>
        <w:t>-202</w:t>
      </w:r>
      <w:r w:rsidR="00B31916">
        <w:rPr>
          <w:b/>
          <w:sz w:val="36"/>
          <w:szCs w:val="36"/>
        </w:rPr>
        <w:t>3</w:t>
      </w:r>
    </w:p>
    <w:p w14:paraId="22BC439B" w14:textId="77777777" w:rsidR="00790B97" w:rsidRDefault="00790B97">
      <w:pPr>
        <w:rPr>
          <w:b/>
        </w:rPr>
      </w:pPr>
    </w:p>
    <w:p w14:paraId="2B7A6049" w14:textId="77777777" w:rsidR="001F2580" w:rsidRDefault="001F2580">
      <w:pPr>
        <w:rPr>
          <w:b/>
        </w:rPr>
      </w:pPr>
    </w:p>
    <w:p w14:paraId="10CC953B" w14:textId="77777777" w:rsidR="001F2580" w:rsidRDefault="001F2580">
      <w:pPr>
        <w:rPr>
          <w:b/>
        </w:rPr>
      </w:pPr>
    </w:p>
    <w:p w14:paraId="1385C191" w14:textId="77777777" w:rsidR="002334A8" w:rsidRDefault="002334A8" w:rsidP="00790B97">
      <w:pPr>
        <w:jc w:val="center"/>
        <w:rPr>
          <w:sz w:val="48"/>
          <w:szCs w:val="48"/>
        </w:rPr>
      </w:pPr>
      <w:r>
        <w:rPr>
          <w:sz w:val="48"/>
          <w:szCs w:val="48"/>
        </w:rPr>
        <w:t>Préparer le CAPET et/ou l’agrégation SII pour</w:t>
      </w:r>
    </w:p>
    <w:p w14:paraId="0D5F95F2" w14:textId="77777777" w:rsidR="00471491" w:rsidRDefault="002334A8" w:rsidP="00790B97">
      <w:pPr>
        <w:jc w:val="center"/>
        <w:rPr>
          <w:sz w:val="48"/>
          <w:szCs w:val="48"/>
        </w:rPr>
      </w:pPr>
      <w:r>
        <w:rPr>
          <w:sz w:val="48"/>
          <w:szCs w:val="48"/>
        </w:rPr>
        <w:t>d</w:t>
      </w:r>
      <w:r w:rsidRPr="00790B97">
        <w:rPr>
          <w:sz w:val="48"/>
          <w:szCs w:val="48"/>
        </w:rPr>
        <w:t xml:space="preserve">evenir </w:t>
      </w:r>
      <w:r w:rsidR="003F1696">
        <w:rPr>
          <w:sz w:val="48"/>
          <w:szCs w:val="48"/>
        </w:rPr>
        <w:t>professeur</w:t>
      </w:r>
      <w:r w:rsidR="003F1696" w:rsidRPr="00790B97">
        <w:rPr>
          <w:sz w:val="48"/>
          <w:szCs w:val="48"/>
        </w:rPr>
        <w:t xml:space="preserve"> </w:t>
      </w:r>
      <w:r w:rsidR="003F1696">
        <w:rPr>
          <w:sz w:val="48"/>
          <w:szCs w:val="48"/>
        </w:rPr>
        <w:t xml:space="preserve">certifié ou </w:t>
      </w:r>
      <w:r w:rsidR="0084165A">
        <w:rPr>
          <w:sz w:val="48"/>
          <w:szCs w:val="48"/>
        </w:rPr>
        <w:t>agrégé.</w:t>
      </w:r>
    </w:p>
    <w:p w14:paraId="27081638" w14:textId="77777777" w:rsidR="00B413DA" w:rsidRDefault="00CA7B2B" w:rsidP="00B413DA">
      <w:pPr>
        <w:jc w:val="center"/>
        <w:rPr>
          <w:sz w:val="48"/>
          <w:szCs w:val="48"/>
        </w:rPr>
      </w:pPr>
      <w:r>
        <w:rPr>
          <w:sz w:val="48"/>
          <w:szCs w:val="48"/>
        </w:rPr>
        <w:t xml:space="preserve">FlexiTLV </w:t>
      </w:r>
      <w:r w:rsidR="00B413DA">
        <w:rPr>
          <w:sz w:val="48"/>
          <w:szCs w:val="48"/>
        </w:rPr>
        <w:t>–</w:t>
      </w:r>
      <w:r>
        <w:rPr>
          <w:sz w:val="48"/>
          <w:szCs w:val="48"/>
        </w:rPr>
        <w:t xml:space="preserve"> UGA</w:t>
      </w:r>
    </w:p>
    <w:p w14:paraId="7C4929BF" w14:textId="033E955C" w:rsidR="00CC0447" w:rsidRDefault="001D4F97" w:rsidP="001D4F97">
      <w:pPr>
        <w:ind w:left="284"/>
        <w:jc w:val="center"/>
        <w:rPr>
          <w:b/>
        </w:rPr>
      </w:pPr>
      <w:r w:rsidRPr="001D4F97">
        <w:rPr>
          <w:b/>
          <w:noProof/>
        </w:rPr>
        <w:drawing>
          <wp:inline distT="0" distB="0" distL="0" distR="0" wp14:anchorId="12F49B21" wp14:editId="35722678">
            <wp:extent cx="5393690" cy="3561083"/>
            <wp:effectExtent l="152400" t="152400" r="359410" b="3632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3947" cy="3561253"/>
                    </a:xfrm>
                    <a:prstGeom prst="rect">
                      <a:avLst/>
                    </a:prstGeom>
                    <a:ln>
                      <a:noFill/>
                    </a:ln>
                    <a:effectLst>
                      <a:outerShdw blurRad="292100" dist="139700" dir="2700000" algn="tl" rotWithShape="0">
                        <a:srgbClr val="333333">
                          <a:alpha val="65000"/>
                        </a:srgbClr>
                      </a:outerShdw>
                    </a:effectLst>
                  </pic:spPr>
                </pic:pic>
              </a:graphicData>
            </a:graphic>
          </wp:inline>
        </w:drawing>
      </w:r>
    </w:p>
    <w:p w14:paraId="71BD2172" w14:textId="77777777" w:rsidR="000000C3" w:rsidRDefault="000000C3">
      <w:pPr>
        <w:rPr>
          <w:b/>
          <w:sz w:val="28"/>
          <w:szCs w:val="28"/>
        </w:rPr>
      </w:pPr>
      <w:r>
        <w:rPr>
          <w:b/>
          <w:sz w:val="28"/>
          <w:szCs w:val="28"/>
        </w:rPr>
        <w:br w:type="page"/>
      </w:r>
    </w:p>
    <w:p w14:paraId="1E080EA4" w14:textId="25A623EE" w:rsidR="006F0BD1" w:rsidRDefault="006F0BD1" w:rsidP="00B413DA">
      <w:pPr>
        <w:jc w:val="both"/>
        <w:rPr>
          <w:b/>
          <w:sz w:val="28"/>
          <w:szCs w:val="28"/>
        </w:rPr>
      </w:pPr>
      <w:r w:rsidRPr="00A56203">
        <w:rPr>
          <w:b/>
          <w:sz w:val="28"/>
          <w:szCs w:val="28"/>
        </w:rPr>
        <w:lastRenderedPageBreak/>
        <w:t xml:space="preserve">Préambule </w:t>
      </w:r>
    </w:p>
    <w:p w14:paraId="3626654C" w14:textId="77777777" w:rsidR="00B413DA" w:rsidRPr="00B413DA" w:rsidRDefault="00B413DA" w:rsidP="00B413DA">
      <w:pPr>
        <w:jc w:val="both"/>
      </w:pPr>
      <w:r w:rsidRPr="00B413DA">
        <w:t xml:space="preserve">Cette formation est ouverte à tous les candidats réunissant les conditions d’inscription qu’ils soient issus du secteur privé ou du secteur public. </w:t>
      </w:r>
    </w:p>
    <w:p w14:paraId="7A08E587" w14:textId="77777777" w:rsidR="00B413DA" w:rsidRPr="00B413DA" w:rsidRDefault="00B413DA" w:rsidP="00B413DA">
      <w:pPr>
        <w:jc w:val="both"/>
      </w:pPr>
      <w:r w:rsidRPr="00B413DA">
        <w:t>Les personnels enseignants de la région académique AURA peuvent bénéficier d’un accompagnement spécifique et doivent se rapprocher d</w:t>
      </w:r>
      <w:r>
        <w:t>u</w:t>
      </w:r>
      <w:r w:rsidRPr="00B413DA">
        <w:t xml:space="preserve"> service de la formation continue de leur rectorat.</w:t>
      </w:r>
    </w:p>
    <w:p w14:paraId="425A72D7" w14:textId="77777777" w:rsidR="00B413DA" w:rsidRDefault="00B413DA" w:rsidP="00B413DA">
      <w:pPr>
        <w:jc w:val="both"/>
        <w:rPr>
          <w:b/>
        </w:rPr>
      </w:pPr>
    </w:p>
    <w:p w14:paraId="22F47341" w14:textId="77777777" w:rsidR="00B413DA" w:rsidRPr="00B413DA" w:rsidRDefault="00B413DA" w:rsidP="00B413DA">
      <w:pPr>
        <w:jc w:val="both"/>
        <w:rPr>
          <w:b/>
          <w:sz w:val="28"/>
          <w:szCs w:val="28"/>
        </w:rPr>
      </w:pPr>
      <w:r w:rsidRPr="00B413DA">
        <w:rPr>
          <w:b/>
          <w:sz w:val="28"/>
          <w:szCs w:val="28"/>
        </w:rPr>
        <w:t>Être professeur SII aujourd’hui</w:t>
      </w:r>
    </w:p>
    <w:p w14:paraId="16F65397" w14:textId="77777777" w:rsidR="005A30C2" w:rsidRDefault="005A30C2" w:rsidP="00A56203">
      <w:pPr>
        <w:jc w:val="both"/>
      </w:pPr>
      <w:r>
        <w:t>En fonction de sa qualité et de son domaine de compétences, le professeur certifié ou agrégé de Sciences Industrielles de l’Ingénieur (SII) peut être appelé à enseigner la technologie au collège, les Sciences Numériques et Technologie (SNT) en seconde générale et technologique, la spécialité Sciences de l’Ingénieur (SI) en voie générale, l’i</w:t>
      </w:r>
      <w:r w:rsidRPr="005A30C2">
        <w:t>ngénierie</w:t>
      </w:r>
      <w:r>
        <w:t xml:space="preserve"> et l’i</w:t>
      </w:r>
      <w:r w:rsidRPr="005A30C2">
        <w:t xml:space="preserve">nnovation </w:t>
      </w:r>
      <w:r>
        <w:t xml:space="preserve">en série Sciences et Technologies de l’Industrie et du Développement Durable (STI2D), </w:t>
      </w:r>
      <w:r w:rsidR="00F13CBB">
        <w:t>les Sciences Industrielles de l’Ingénieur en CPGE (agrégés seulement), l’ingénierie</w:t>
      </w:r>
      <w:r w:rsidR="00C569C3">
        <w:t xml:space="preserve"> souvent spécialisée</w:t>
      </w:r>
      <w:r w:rsidR="00F13CBB">
        <w:t xml:space="preserve"> en Sections de Techniciens Supérieurs (STS) ou en Instituts Universitaires de Technologies (IUT), </w:t>
      </w:r>
      <w:r w:rsidR="005A0EE4">
        <w:t>ou d’autres formations du supérieur.</w:t>
      </w:r>
    </w:p>
    <w:p w14:paraId="02F18C92" w14:textId="77777777" w:rsidR="00345E59" w:rsidRDefault="00C046D1" w:rsidP="00A56203">
      <w:pPr>
        <w:jc w:val="both"/>
      </w:pPr>
      <w:r>
        <w:t xml:space="preserve">L’enseignement des Sciences Industrielles </w:t>
      </w:r>
      <w:r w:rsidR="00D11B67">
        <w:t xml:space="preserve">de l’Ingénieur (SII) </w:t>
      </w:r>
      <w:r w:rsidR="00AF42E8">
        <w:t>au sein des lycées et collèges</w:t>
      </w:r>
      <w:r w:rsidR="00B237A9">
        <w:t xml:space="preserve"> </w:t>
      </w:r>
      <w:r w:rsidR="00D11B67">
        <w:t>vise à</w:t>
      </w:r>
      <w:r>
        <w:t xml:space="preserve"> la compréhension de</w:t>
      </w:r>
      <w:r w:rsidR="00D11B67">
        <w:t>s</w:t>
      </w:r>
      <w:r>
        <w:t xml:space="preserve"> systèmes </w:t>
      </w:r>
      <w:r w:rsidR="00AF42E8">
        <w:t xml:space="preserve">technologiques </w:t>
      </w:r>
      <w:r>
        <w:t xml:space="preserve">de plus en plus complexes. </w:t>
      </w:r>
      <w:r w:rsidR="00EF44BC" w:rsidRPr="00EF44BC">
        <w:t>L’ingénierie des systèmes est désormais basée sur le modèle (Model-Based Systems Engineering – MBSE), le plus souvent multiphysique, élaboré à partir des exigences du système, ce qui nécessite un langage de modélisation des systèmes (SysML).</w:t>
      </w:r>
    </w:p>
    <w:p w14:paraId="07AA5FCF" w14:textId="77777777" w:rsidR="00DF1D84" w:rsidRDefault="00B237A9" w:rsidP="00A56203">
      <w:pPr>
        <w:jc w:val="both"/>
      </w:pPr>
      <w:r>
        <w:t>L</w:t>
      </w:r>
      <w:r w:rsidR="00395E94">
        <w:t xml:space="preserve">es </w:t>
      </w:r>
      <w:r w:rsidR="00D11B67">
        <w:t xml:space="preserve">systèmes </w:t>
      </w:r>
      <w:r>
        <w:t xml:space="preserve">actuels </w:t>
      </w:r>
      <w:r w:rsidR="00395E94">
        <w:t xml:space="preserve">sont </w:t>
      </w:r>
      <w:r w:rsidR="00704ADB">
        <w:t>pluri technologiques</w:t>
      </w:r>
      <w:r w:rsidR="00395E94">
        <w:t xml:space="preserve"> et connectés. L’étude de ces systèmes convoque </w:t>
      </w:r>
      <w:r w:rsidR="00F3779F">
        <w:t>ensemble</w:t>
      </w:r>
      <w:r w:rsidR="00DF1D84">
        <w:t xml:space="preserve"> </w:t>
      </w:r>
      <w:r w:rsidR="00395E94">
        <w:t xml:space="preserve">des connaissances </w:t>
      </w:r>
      <w:r>
        <w:t>des domaines</w:t>
      </w:r>
      <w:r w:rsidR="00DF1D84">
        <w:t xml:space="preserve"> de l’ingénierie des constructions (IC), de l’ingénierie électrique (IE), de l’ingénierie informatique (II) et d</w:t>
      </w:r>
      <w:r w:rsidR="00F3779F">
        <w:t xml:space="preserve">e </w:t>
      </w:r>
      <w:r w:rsidR="00DF1D84">
        <w:t>l’ingén</w:t>
      </w:r>
      <w:r w:rsidR="00F3779F">
        <w:t>i</w:t>
      </w:r>
      <w:r w:rsidR="00DF1D84">
        <w:t>erie mécanique (IM)</w:t>
      </w:r>
      <w:r w:rsidR="00F3779F">
        <w:t>.</w:t>
      </w:r>
    </w:p>
    <w:tbl>
      <w:tblPr>
        <w:tblStyle w:val="Grilledutableau"/>
        <w:tblW w:w="0" w:type="auto"/>
        <w:jc w:val="center"/>
        <w:tblLook w:val="04A0" w:firstRow="1" w:lastRow="0" w:firstColumn="1" w:lastColumn="0" w:noHBand="0" w:noVBand="1"/>
      </w:tblPr>
      <w:tblGrid>
        <w:gridCol w:w="3115"/>
        <w:gridCol w:w="6749"/>
      </w:tblGrid>
      <w:tr w:rsidR="00584CF6" w:rsidRPr="00584CF6" w14:paraId="352CCD49" w14:textId="77777777" w:rsidTr="00584CF6">
        <w:trPr>
          <w:cantSplit/>
          <w:jc w:val="center"/>
        </w:trPr>
        <w:tc>
          <w:tcPr>
            <w:tcW w:w="0" w:type="auto"/>
            <w:shd w:val="clear" w:color="auto" w:fill="auto"/>
            <w:vAlign w:val="center"/>
          </w:tcPr>
          <w:p w14:paraId="2E2A4678" w14:textId="77777777" w:rsidR="00584CF6" w:rsidRPr="00584CF6" w:rsidRDefault="00584CF6" w:rsidP="00584CF6">
            <w:pPr>
              <w:rPr>
                <w:rFonts w:ascii="Calibri" w:eastAsia="Calibri" w:hAnsi="Calibri" w:cs="Times New Roman"/>
                <w:lang w:eastAsia="en-US"/>
              </w:rPr>
            </w:pPr>
            <w:r w:rsidRPr="00584CF6">
              <w:rPr>
                <w:rFonts w:ascii="Calibri" w:eastAsia="Calibri" w:hAnsi="Calibri" w:cs="Times New Roman"/>
                <w:lang w:eastAsia="en-US"/>
              </w:rPr>
              <w:t>Ingénierie des Constructions (IC)</w:t>
            </w:r>
          </w:p>
        </w:tc>
        <w:tc>
          <w:tcPr>
            <w:tcW w:w="0" w:type="auto"/>
            <w:shd w:val="clear" w:color="auto" w:fill="auto"/>
            <w:vAlign w:val="center"/>
          </w:tcPr>
          <w:p w14:paraId="26DE31E4" w14:textId="77777777" w:rsidR="00584CF6" w:rsidRPr="00584CF6" w:rsidRDefault="00584CF6" w:rsidP="00584CF6">
            <w:pPr>
              <w:rPr>
                <w:rFonts w:ascii="Calibri" w:eastAsia="Calibri" w:hAnsi="Calibri" w:cs="Times New Roman"/>
                <w:lang w:eastAsia="en-US"/>
              </w:rPr>
            </w:pPr>
            <w:r w:rsidRPr="00584CF6">
              <w:rPr>
                <w:rFonts w:ascii="Calibri" w:eastAsia="Calibri" w:hAnsi="Calibri" w:cs="Times New Roman"/>
                <w:lang w:eastAsia="en-US"/>
              </w:rPr>
              <w:t>génie civil, urbanisme, BTP, énergétique, architecture, …</w:t>
            </w:r>
          </w:p>
        </w:tc>
      </w:tr>
      <w:tr w:rsidR="00584CF6" w:rsidRPr="00584CF6" w14:paraId="2166112F" w14:textId="77777777" w:rsidTr="00584CF6">
        <w:trPr>
          <w:cantSplit/>
          <w:jc w:val="center"/>
        </w:trPr>
        <w:tc>
          <w:tcPr>
            <w:tcW w:w="0" w:type="auto"/>
            <w:shd w:val="clear" w:color="auto" w:fill="auto"/>
            <w:vAlign w:val="center"/>
          </w:tcPr>
          <w:p w14:paraId="12CC365D" w14:textId="77777777" w:rsidR="00584CF6" w:rsidRPr="00584CF6" w:rsidRDefault="00584CF6" w:rsidP="00584CF6">
            <w:pPr>
              <w:rPr>
                <w:rFonts w:ascii="Calibri" w:eastAsia="Calibri" w:hAnsi="Calibri" w:cs="Times New Roman"/>
                <w:lang w:eastAsia="en-US"/>
              </w:rPr>
            </w:pPr>
            <w:r w:rsidRPr="00584CF6">
              <w:rPr>
                <w:rFonts w:ascii="Calibri" w:eastAsia="Calibri" w:hAnsi="Calibri" w:cs="Times New Roman"/>
                <w:lang w:eastAsia="en-US"/>
              </w:rPr>
              <w:t>Ingénierie Electrique (IE)</w:t>
            </w:r>
          </w:p>
        </w:tc>
        <w:tc>
          <w:tcPr>
            <w:tcW w:w="0" w:type="auto"/>
            <w:shd w:val="clear" w:color="auto" w:fill="auto"/>
            <w:vAlign w:val="center"/>
          </w:tcPr>
          <w:p w14:paraId="3F4E3888" w14:textId="77777777" w:rsidR="00584CF6" w:rsidRPr="00584CF6" w:rsidRDefault="00883E9F" w:rsidP="00584CF6">
            <w:pPr>
              <w:rPr>
                <w:rFonts w:ascii="Calibri" w:eastAsia="Calibri" w:hAnsi="Calibri" w:cs="Times New Roman"/>
                <w:lang w:eastAsia="en-US"/>
              </w:rPr>
            </w:pPr>
            <w:r>
              <w:rPr>
                <w:rFonts w:ascii="Calibri" w:eastAsia="Calibri" w:hAnsi="Calibri" w:cs="Times New Roman"/>
                <w:lang w:eastAsia="en-US"/>
              </w:rPr>
              <w:t>é</w:t>
            </w:r>
            <w:r w:rsidR="00584CF6" w:rsidRPr="00584CF6">
              <w:rPr>
                <w:rFonts w:ascii="Calibri" w:eastAsia="Calibri" w:hAnsi="Calibri" w:cs="Times New Roman"/>
                <w:lang w:eastAsia="en-US"/>
              </w:rPr>
              <w:t>lectronique, éle</w:t>
            </w:r>
            <w:r w:rsidR="00275D89">
              <w:rPr>
                <w:rFonts w:ascii="Calibri" w:eastAsia="Calibri" w:hAnsi="Calibri" w:cs="Times New Roman"/>
                <w:lang w:eastAsia="en-US"/>
              </w:rPr>
              <w:t>ctrotechnique, automatique</w:t>
            </w:r>
            <w:r w:rsidR="00584CF6" w:rsidRPr="00584CF6">
              <w:rPr>
                <w:rFonts w:ascii="Calibri" w:eastAsia="Calibri" w:hAnsi="Calibri" w:cs="Times New Roman"/>
                <w:lang w:eastAsia="en-US"/>
              </w:rPr>
              <w:t>, télécommunications,</w:t>
            </w:r>
          </w:p>
          <w:p w14:paraId="36DB9814" w14:textId="77777777" w:rsidR="00584CF6" w:rsidRPr="00584CF6" w:rsidRDefault="00584CF6" w:rsidP="00584CF6">
            <w:pPr>
              <w:rPr>
                <w:rFonts w:ascii="Calibri" w:eastAsia="Calibri" w:hAnsi="Calibri" w:cs="Times New Roman"/>
                <w:lang w:eastAsia="en-US"/>
              </w:rPr>
            </w:pPr>
            <w:r w:rsidRPr="00584CF6">
              <w:rPr>
                <w:rFonts w:ascii="Calibri" w:eastAsia="Calibri" w:hAnsi="Calibri" w:cs="Times New Roman"/>
                <w:lang w:eastAsia="en-US"/>
              </w:rPr>
              <w:t>traitement du signal, informatique industrielle, …</w:t>
            </w:r>
          </w:p>
        </w:tc>
      </w:tr>
      <w:tr w:rsidR="00584CF6" w:rsidRPr="00584CF6" w14:paraId="1B15F955" w14:textId="77777777" w:rsidTr="00584CF6">
        <w:trPr>
          <w:cantSplit/>
          <w:jc w:val="center"/>
        </w:trPr>
        <w:tc>
          <w:tcPr>
            <w:tcW w:w="0" w:type="auto"/>
            <w:shd w:val="clear" w:color="auto" w:fill="auto"/>
            <w:vAlign w:val="center"/>
          </w:tcPr>
          <w:p w14:paraId="63ADEA59" w14:textId="77777777" w:rsidR="00584CF6" w:rsidRPr="00584CF6" w:rsidRDefault="00584CF6" w:rsidP="00584CF6">
            <w:pPr>
              <w:rPr>
                <w:rFonts w:ascii="Calibri" w:eastAsia="Calibri" w:hAnsi="Calibri" w:cs="Times New Roman"/>
                <w:lang w:eastAsia="en-US"/>
              </w:rPr>
            </w:pPr>
            <w:r w:rsidRPr="00584CF6">
              <w:rPr>
                <w:rFonts w:ascii="Calibri" w:eastAsia="Calibri" w:hAnsi="Calibri" w:cs="Times New Roman"/>
                <w:lang w:eastAsia="en-US"/>
              </w:rPr>
              <w:t>Ingénierie Informatique (II)</w:t>
            </w:r>
          </w:p>
        </w:tc>
        <w:tc>
          <w:tcPr>
            <w:tcW w:w="0" w:type="auto"/>
            <w:shd w:val="clear" w:color="auto" w:fill="auto"/>
            <w:vAlign w:val="center"/>
          </w:tcPr>
          <w:p w14:paraId="220453F7" w14:textId="77777777" w:rsidR="00584CF6" w:rsidRPr="00584CF6" w:rsidRDefault="00883E9F" w:rsidP="00584CF6">
            <w:pPr>
              <w:rPr>
                <w:rFonts w:ascii="Calibri" w:eastAsia="Calibri" w:hAnsi="Calibri" w:cs="Times New Roman"/>
                <w:lang w:eastAsia="en-US"/>
              </w:rPr>
            </w:pPr>
            <w:r>
              <w:rPr>
                <w:rFonts w:ascii="Calibri" w:eastAsia="Calibri" w:hAnsi="Calibri" w:cs="Times New Roman"/>
                <w:lang w:eastAsia="en-US"/>
              </w:rPr>
              <w:t>i</w:t>
            </w:r>
            <w:r w:rsidR="00584CF6" w:rsidRPr="00584CF6">
              <w:rPr>
                <w:rFonts w:ascii="Calibri" w:eastAsia="Calibri" w:hAnsi="Calibri" w:cs="Times New Roman"/>
                <w:lang w:eastAsia="en-US"/>
              </w:rPr>
              <w:t>nformatique, réseaux, numérique, embarqué, temps réel, …</w:t>
            </w:r>
          </w:p>
        </w:tc>
      </w:tr>
      <w:tr w:rsidR="00584CF6" w:rsidRPr="00584CF6" w14:paraId="3ECC640A" w14:textId="77777777" w:rsidTr="00584CF6">
        <w:trPr>
          <w:cantSplit/>
          <w:jc w:val="center"/>
        </w:trPr>
        <w:tc>
          <w:tcPr>
            <w:tcW w:w="0" w:type="auto"/>
            <w:shd w:val="clear" w:color="auto" w:fill="auto"/>
            <w:vAlign w:val="center"/>
          </w:tcPr>
          <w:p w14:paraId="350AFA1C" w14:textId="77777777" w:rsidR="00584CF6" w:rsidRPr="00584CF6" w:rsidRDefault="00584CF6" w:rsidP="00584CF6">
            <w:pPr>
              <w:rPr>
                <w:rFonts w:ascii="Calibri" w:eastAsia="Calibri" w:hAnsi="Calibri" w:cs="Times New Roman"/>
                <w:lang w:eastAsia="en-US"/>
              </w:rPr>
            </w:pPr>
            <w:r w:rsidRPr="00584CF6">
              <w:rPr>
                <w:rFonts w:ascii="Calibri" w:eastAsia="Calibri" w:hAnsi="Calibri" w:cs="Times New Roman"/>
                <w:lang w:eastAsia="en-US"/>
              </w:rPr>
              <w:t>Ingénierie Mécanique (IM)</w:t>
            </w:r>
          </w:p>
        </w:tc>
        <w:tc>
          <w:tcPr>
            <w:tcW w:w="0" w:type="auto"/>
            <w:shd w:val="clear" w:color="auto" w:fill="auto"/>
            <w:vAlign w:val="center"/>
          </w:tcPr>
          <w:p w14:paraId="0129E1E9" w14:textId="77777777" w:rsidR="00584CF6" w:rsidRPr="00584CF6" w:rsidRDefault="00883E9F" w:rsidP="00584CF6">
            <w:pPr>
              <w:rPr>
                <w:rFonts w:ascii="Calibri" w:eastAsia="Calibri" w:hAnsi="Calibri" w:cs="Times New Roman"/>
                <w:lang w:eastAsia="en-US"/>
              </w:rPr>
            </w:pPr>
            <w:r>
              <w:rPr>
                <w:rFonts w:ascii="Calibri" w:eastAsia="Calibri" w:hAnsi="Calibri" w:cs="Times New Roman"/>
                <w:lang w:eastAsia="en-US"/>
              </w:rPr>
              <w:t>s</w:t>
            </w:r>
            <w:r w:rsidR="00584CF6" w:rsidRPr="00584CF6">
              <w:rPr>
                <w:rFonts w:ascii="Calibri" w:eastAsia="Calibri" w:hAnsi="Calibri" w:cs="Times New Roman"/>
                <w:lang w:eastAsia="en-US"/>
              </w:rPr>
              <w:t>tatique, dynamique, rdm, fluidique, vibrations, acoustique, plasturgie, …</w:t>
            </w:r>
          </w:p>
        </w:tc>
      </w:tr>
    </w:tbl>
    <w:p w14:paraId="4226968C" w14:textId="77777777" w:rsidR="00792547" w:rsidRDefault="00792547" w:rsidP="00A56203">
      <w:pPr>
        <w:jc w:val="both"/>
      </w:pPr>
    </w:p>
    <w:p w14:paraId="5D6A3FAA" w14:textId="77777777" w:rsidR="00C046D1" w:rsidRDefault="009300AF" w:rsidP="00A56203">
      <w:pPr>
        <w:jc w:val="both"/>
      </w:pPr>
      <w:r>
        <w:t>Dans ce contexte</w:t>
      </w:r>
      <w:r w:rsidR="00187EF4">
        <w:t xml:space="preserve">, </w:t>
      </w:r>
      <w:r w:rsidR="00395E94">
        <w:t>l’enseignant de Sciences Industrielles de l’Ingénieur</w:t>
      </w:r>
      <w:r w:rsidR="00FA68AD">
        <w:t xml:space="preserve"> (SII)</w:t>
      </w:r>
      <w:r w:rsidR="00395E94">
        <w:t xml:space="preserve"> </w:t>
      </w:r>
      <w:r>
        <w:t xml:space="preserve">doit </w:t>
      </w:r>
      <w:r w:rsidR="00345E59">
        <w:t>favoriser l‘acquisition</w:t>
      </w:r>
      <w:r w:rsidR="00631C97">
        <w:t xml:space="preserve"> </w:t>
      </w:r>
      <w:r w:rsidR="00531EBD">
        <w:t>d</w:t>
      </w:r>
      <w:r w:rsidR="00631C97">
        <w:t>es fondamentaux scientifiques</w:t>
      </w:r>
      <w:r w:rsidR="00187EF4">
        <w:t xml:space="preserve">. Pour cela, il </w:t>
      </w:r>
      <w:r w:rsidR="00345E59">
        <w:t>s’appuie sur</w:t>
      </w:r>
      <w:r w:rsidR="00187EF4">
        <w:t xml:space="preserve"> des </w:t>
      </w:r>
      <w:r w:rsidR="00FA68AD">
        <w:t>expérimentation</w:t>
      </w:r>
      <w:r w:rsidR="006B12E0">
        <w:t>s</w:t>
      </w:r>
      <w:r w:rsidR="00187EF4">
        <w:t xml:space="preserve"> et des </w:t>
      </w:r>
      <w:r w:rsidR="00631C97">
        <w:t>démarches de projet</w:t>
      </w:r>
      <w:r w:rsidR="00187EF4">
        <w:t xml:space="preserve">, </w:t>
      </w:r>
      <w:r w:rsidR="00345E59">
        <w:t>à partir de</w:t>
      </w:r>
      <w:r w:rsidR="00187EF4">
        <w:t xml:space="preserve"> problématiques concrètes</w:t>
      </w:r>
      <w:r w:rsidR="00631C97">
        <w:t xml:space="preserve">.  </w:t>
      </w:r>
      <w:r w:rsidR="0090249A" w:rsidRPr="00E928A4">
        <w:t xml:space="preserve">La didactique en SII est fondée sur </w:t>
      </w:r>
      <w:r w:rsidR="0090249A">
        <w:t xml:space="preserve">une approche d’ingénierie système, </w:t>
      </w:r>
      <w:r w:rsidR="0090249A" w:rsidRPr="00E928A4">
        <w:t xml:space="preserve">des allers-retours entre fondements scientifiques et </w:t>
      </w:r>
      <w:r w:rsidR="0090249A">
        <w:t>solutions</w:t>
      </w:r>
      <w:r w:rsidR="0090249A" w:rsidRPr="00E928A4">
        <w:t xml:space="preserve"> technologiques</w:t>
      </w:r>
      <w:r w:rsidR="0090249A">
        <w:t xml:space="preserve">, </w:t>
      </w:r>
      <w:r w:rsidR="00B31916">
        <w:t xml:space="preserve">et </w:t>
      </w:r>
      <w:r w:rsidR="0090249A">
        <w:t>la créativité</w:t>
      </w:r>
      <w:r w:rsidR="0090249A" w:rsidRPr="00E928A4">
        <w:t>.</w:t>
      </w:r>
    </w:p>
    <w:p w14:paraId="50194F8C" w14:textId="77777777" w:rsidR="00436870" w:rsidRDefault="00545E3F" w:rsidP="00FA68AD">
      <w:pPr>
        <w:ind w:left="45"/>
        <w:jc w:val="both"/>
      </w:pPr>
      <w:r>
        <w:t xml:space="preserve">Un </w:t>
      </w:r>
      <w:r w:rsidR="00D045F7">
        <w:t xml:space="preserve">enseignant de SII </w:t>
      </w:r>
      <w:r w:rsidR="006E44E1">
        <w:t xml:space="preserve">doit </w:t>
      </w:r>
      <w:r w:rsidR="006E0728">
        <w:t xml:space="preserve">donc </w:t>
      </w:r>
      <w:r w:rsidR="005150B8">
        <w:t xml:space="preserve">maitriser </w:t>
      </w:r>
      <w:r w:rsidR="005150B8" w:rsidRPr="004374F8">
        <w:t>par</w:t>
      </w:r>
      <w:r w:rsidR="004374F8">
        <w:t xml:space="preserve"> une approche d’ingénierie système </w:t>
      </w:r>
      <w:r w:rsidR="006E44E1">
        <w:t>un tronc commun</w:t>
      </w:r>
      <w:r w:rsidR="004374F8">
        <w:t xml:space="preserve"> aux quatre domaines </w:t>
      </w:r>
      <w:r w:rsidR="006E0728">
        <w:t xml:space="preserve">et </w:t>
      </w:r>
      <w:r w:rsidR="00D045F7">
        <w:t xml:space="preserve">un </w:t>
      </w:r>
      <w:r w:rsidR="004374F8">
        <w:t xml:space="preserve">domaine de manière approfondie </w:t>
      </w:r>
      <w:r w:rsidR="006E0728">
        <w:t xml:space="preserve">parmi </w:t>
      </w:r>
      <w:r w:rsidR="004374F8">
        <w:t xml:space="preserve">les quatre options du concours : </w:t>
      </w:r>
      <w:r w:rsidR="006E0728">
        <w:t xml:space="preserve">ingénierie </w:t>
      </w:r>
      <w:r w:rsidR="004374F8">
        <w:t>des constructions</w:t>
      </w:r>
      <w:r w:rsidR="006E0728">
        <w:t xml:space="preserve">, </w:t>
      </w:r>
      <w:r w:rsidR="004374F8">
        <w:t xml:space="preserve">ingénierie </w:t>
      </w:r>
      <w:r w:rsidR="006E0728">
        <w:t xml:space="preserve">électrique, </w:t>
      </w:r>
      <w:r w:rsidR="004374F8">
        <w:t xml:space="preserve">ingénierie </w:t>
      </w:r>
      <w:r w:rsidR="006E0728">
        <w:t xml:space="preserve">informatique ou </w:t>
      </w:r>
      <w:r w:rsidR="004374F8">
        <w:t>ingénierie mécanique</w:t>
      </w:r>
      <w:r w:rsidR="005A30C2">
        <w:t xml:space="preserve">. </w:t>
      </w:r>
      <w:r w:rsidR="006E0728">
        <w:t xml:space="preserve"> </w:t>
      </w:r>
    </w:p>
    <w:p w14:paraId="760D922F" w14:textId="77777777" w:rsidR="003133B9" w:rsidRDefault="003133B9" w:rsidP="00A56203">
      <w:pPr>
        <w:jc w:val="both"/>
      </w:pPr>
    </w:p>
    <w:p w14:paraId="01AE1D99" w14:textId="77777777" w:rsidR="00162741" w:rsidRPr="00A56203" w:rsidRDefault="00162741" w:rsidP="00162741">
      <w:pPr>
        <w:rPr>
          <w:b/>
          <w:sz w:val="28"/>
          <w:szCs w:val="28"/>
        </w:rPr>
      </w:pPr>
      <w:r>
        <w:rPr>
          <w:b/>
          <w:sz w:val="28"/>
          <w:szCs w:val="28"/>
        </w:rPr>
        <w:t>Nature des épreuves</w:t>
      </w:r>
      <w:r w:rsidR="00DC1A1C">
        <w:rPr>
          <w:b/>
          <w:sz w:val="28"/>
          <w:szCs w:val="28"/>
        </w:rPr>
        <w:t xml:space="preserve"> des concours</w:t>
      </w:r>
    </w:p>
    <w:p w14:paraId="0FB22843" w14:textId="77777777" w:rsidR="002833DF" w:rsidRDefault="00454529" w:rsidP="00A56203">
      <w:pPr>
        <w:jc w:val="both"/>
      </w:pPr>
      <w:r w:rsidRPr="009657B7">
        <w:t>L</w:t>
      </w:r>
      <w:r w:rsidR="00345E59" w:rsidRPr="009657B7">
        <w:t>a nature des</w:t>
      </w:r>
      <w:r w:rsidR="007160C4" w:rsidRPr="009657B7">
        <w:t xml:space="preserve"> épreuves </w:t>
      </w:r>
      <w:r w:rsidR="009657B7" w:rsidRPr="009657B7">
        <w:t>varie</w:t>
      </w:r>
      <w:r w:rsidR="00345E59" w:rsidRPr="009657B7">
        <w:t xml:space="preserve"> selon les concours</w:t>
      </w:r>
      <w:r w:rsidR="006850E9">
        <w:t>, se reporter au site « devenir enseignant »</w:t>
      </w:r>
    </w:p>
    <w:p w14:paraId="40BF563A" w14:textId="77777777" w:rsidR="00570E64" w:rsidRDefault="001A4ED4" w:rsidP="00A56203">
      <w:pPr>
        <w:jc w:val="both"/>
        <w:rPr>
          <w:rStyle w:val="Lienhypertexte"/>
        </w:rPr>
      </w:pPr>
      <w:hyperlink r:id="rId11" w:history="1">
        <w:r w:rsidR="006850E9" w:rsidRPr="00F536B4">
          <w:rPr>
            <w:rStyle w:val="Lienhypertexte"/>
          </w:rPr>
          <w:t>https://www.devenirenseignant.gouv.fr/</w:t>
        </w:r>
      </w:hyperlink>
    </w:p>
    <w:p w14:paraId="075BCF48" w14:textId="77777777" w:rsidR="00570E64" w:rsidRDefault="00570E64">
      <w:pPr>
        <w:rPr>
          <w:rStyle w:val="Lienhypertexte"/>
        </w:rPr>
      </w:pPr>
      <w:r>
        <w:rPr>
          <w:rStyle w:val="Lienhypertexte"/>
        </w:rPr>
        <w:br w:type="page"/>
      </w:r>
    </w:p>
    <w:tbl>
      <w:tblPr>
        <w:tblW w:w="10201" w:type="dxa"/>
        <w:tblCellMar>
          <w:left w:w="70" w:type="dxa"/>
          <w:right w:w="70" w:type="dxa"/>
        </w:tblCellMar>
        <w:tblLook w:val="04A0" w:firstRow="1" w:lastRow="0" w:firstColumn="1" w:lastColumn="0" w:noHBand="0" w:noVBand="1"/>
      </w:tblPr>
      <w:tblGrid>
        <w:gridCol w:w="4957"/>
        <w:gridCol w:w="5244"/>
      </w:tblGrid>
      <w:tr w:rsidR="0047593A" w:rsidRPr="00B36381" w14:paraId="70717985" w14:textId="77777777" w:rsidTr="00D26ADA">
        <w:tc>
          <w:tcPr>
            <w:tcW w:w="102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2BB952" w14:textId="77777777" w:rsidR="0047593A" w:rsidRPr="00056B03" w:rsidRDefault="0047593A" w:rsidP="00D26ADA">
            <w:pPr>
              <w:spacing w:after="0" w:line="240" w:lineRule="auto"/>
              <w:jc w:val="center"/>
            </w:pPr>
            <w:r w:rsidRPr="00056B03">
              <w:rPr>
                <w:rFonts w:eastAsia="Times New Roman" w:cstheme="minorHAnsi"/>
                <w:b/>
                <w:bCs/>
                <w:color w:val="000000"/>
                <w:sz w:val="28"/>
                <w:szCs w:val="28"/>
              </w:rPr>
              <w:lastRenderedPageBreak/>
              <w:t>CAPET</w:t>
            </w:r>
            <w:r w:rsidR="00056B03" w:rsidRPr="00056B03">
              <w:rPr>
                <w:rFonts w:eastAsia="Times New Roman" w:cstheme="minorHAnsi"/>
                <w:b/>
                <w:bCs/>
                <w:color w:val="000000"/>
                <w:sz w:val="28"/>
                <w:szCs w:val="28"/>
              </w:rPr>
              <w:t xml:space="preserve"> session 202</w:t>
            </w:r>
            <w:r w:rsidR="00B31916">
              <w:rPr>
                <w:rFonts w:eastAsia="Times New Roman" w:cstheme="minorHAnsi"/>
                <w:b/>
                <w:bCs/>
                <w:color w:val="000000"/>
                <w:sz w:val="28"/>
                <w:szCs w:val="28"/>
              </w:rPr>
              <w:t>3</w:t>
            </w:r>
          </w:p>
        </w:tc>
      </w:tr>
      <w:tr w:rsidR="0047593A" w:rsidRPr="00B36381" w14:paraId="2D20965D" w14:textId="77777777" w:rsidTr="00D26ADA">
        <w:tc>
          <w:tcPr>
            <w:tcW w:w="102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4FD163" w14:textId="77777777" w:rsidR="0047593A" w:rsidRPr="00056B03" w:rsidRDefault="0047593A" w:rsidP="00D26ADA">
            <w:pPr>
              <w:spacing w:after="0" w:line="240" w:lineRule="auto"/>
              <w:jc w:val="center"/>
              <w:rPr>
                <w:rFonts w:eastAsia="Times New Roman" w:cstheme="minorHAnsi"/>
                <w:b/>
                <w:bCs/>
                <w:color w:val="000000"/>
                <w:sz w:val="28"/>
                <w:szCs w:val="28"/>
              </w:rPr>
            </w:pPr>
            <w:r w:rsidRPr="00056B03">
              <w:rPr>
                <w:rFonts w:eastAsia="Times New Roman" w:cstheme="minorHAnsi"/>
                <w:b/>
                <w:bCs/>
                <w:color w:val="000000"/>
                <w:sz w:val="28"/>
                <w:szCs w:val="28"/>
              </w:rPr>
              <w:t>Concours externe</w:t>
            </w:r>
          </w:p>
        </w:tc>
      </w:tr>
      <w:tr w:rsidR="0047593A" w:rsidRPr="00B36381" w14:paraId="503E2E05" w14:textId="77777777" w:rsidTr="00D26ADA">
        <w:tc>
          <w:tcPr>
            <w:tcW w:w="102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3527A1" w14:textId="77777777" w:rsidR="0047593A" w:rsidRPr="00056B03" w:rsidRDefault="0047593A" w:rsidP="00D26ADA">
            <w:pPr>
              <w:spacing w:after="0" w:line="240" w:lineRule="auto"/>
              <w:rPr>
                <w:rFonts w:eastAsia="Times New Roman" w:cstheme="minorHAnsi"/>
                <w:b/>
                <w:bCs/>
                <w:color w:val="000000"/>
                <w:sz w:val="20"/>
                <w:szCs w:val="20"/>
              </w:rPr>
            </w:pPr>
            <w:r w:rsidRPr="00056B03">
              <w:rPr>
                <w:rFonts w:eastAsia="Times New Roman" w:cstheme="minorHAnsi"/>
                <w:b/>
                <w:bCs/>
                <w:color w:val="000000"/>
                <w:sz w:val="20"/>
                <w:szCs w:val="20"/>
              </w:rPr>
              <w:t>A. – Épreuves d’admissibilité</w:t>
            </w:r>
          </w:p>
        </w:tc>
      </w:tr>
      <w:tr w:rsidR="0047593A" w:rsidRPr="00B36381" w14:paraId="275DEDD7" w14:textId="77777777" w:rsidTr="00D26ADA">
        <w:tc>
          <w:tcPr>
            <w:tcW w:w="4957" w:type="dxa"/>
            <w:tcBorders>
              <w:top w:val="nil"/>
              <w:left w:val="single" w:sz="4" w:space="0" w:color="auto"/>
              <w:bottom w:val="single" w:sz="4" w:space="0" w:color="auto"/>
              <w:right w:val="single" w:sz="4" w:space="0" w:color="auto"/>
            </w:tcBorders>
            <w:shd w:val="clear" w:color="auto" w:fill="auto"/>
            <w:hideMark/>
          </w:tcPr>
          <w:p w14:paraId="7C784A2F" w14:textId="77777777" w:rsidR="0047593A" w:rsidRPr="00056B03" w:rsidRDefault="0047593A" w:rsidP="00D26ADA">
            <w:pPr>
              <w:spacing w:after="0" w:line="240" w:lineRule="auto"/>
              <w:jc w:val="center"/>
              <w:rPr>
                <w:rFonts w:eastAsia="Times New Roman" w:cstheme="minorHAnsi"/>
                <w:bCs/>
                <w:color w:val="000000"/>
                <w:sz w:val="20"/>
                <w:szCs w:val="20"/>
              </w:rPr>
            </w:pPr>
            <w:r w:rsidRPr="00056B03">
              <w:rPr>
                <w:rFonts w:eastAsia="Times New Roman" w:cstheme="minorHAnsi"/>
                <w:bCs/>
                <w:color w:val="000000"/>
                <w:sz w:val="20"/>
                <w:szCs w:val="20"/>
              </w:rPr>
              <w:t>Épreuve 1</w:t>
            </w:r>
            <w:r w:rsidRPr="00056B03">
              <w:rPr>
                <w:rFonts w:eastAsia="Times New Roman" w:cstheme="minorHAnsi"/>
                <w:color w:val="000000"/>
                <w:sz w:val="20"/>
                <w:szCs w:val="20"/>
              </w:rPr>
              <w:t xml:space="preserve"> coefficient 2</w:t>
            </w:r>
          </w:p>
        </w:tc>
        <w:tc>
          <w:tcPr>
            <w:tcW w:w="5244" w:type="dxa"/>
            <w:tcBorders>
              <w:top w:val="nil"/>
              <w:left w:val="nil"/>
              <w:bottom w:val="single" w:sz="4" w:space="0" w:color="auto"/>
              <w:right w:val="single" w:sz="4" w:space="0" w:color="auto"/>
            </w:tcBorders>
            <w:shd w:val="clear" w:color="auto" w:fill="auto"/>
            <w:hideMark/>
          </w:tcPr>
          <w:p w14:paraId="2DC2DB25" w14:textId="77777777" w:rsidR="0047593A" w:rsidRPr="00056B03" w:rsidRDefault="0047593A" w:rsidP="00D26ADA">
            <w:pPr>
              <w:spacing w:after="0" w:line="240" w:lineRule="auto"/>
              <w:jc w:val="center"/>
              <w:rPr>
                <w:rFonts w:eastAsia="Times New Roman" w:cstheme="minorHAnsi"/>
                <w:bCs/>
                <w:color w:val="000000"/>
                <w:sz w:val="20"/>
                <w:szCs w:val="20"/>
              </w:rPr>
            </w:pPr>
            <w:r w:rsidRPr="00056B03">
              <w:rPr>
                <w:rFonts w:eastAsia="Times New Roman" w:cstheme="minorHAnsi"/>
                <w:bCs/>
                <w:color w:val="000000"/>
                <w:sz w:val="20"/>
                <w:szCs w:val="20"/>
              </w:rPr>
              <w:t>Épreuve 2</w:t>
            </w:r>
            <w:r w:rsidRPr="00056B03">
              <w:rPr>
                <w:rFonts w:eastAsia="Times New Roman" w:cstheme="minorHAnsi"/>
                <w:color w:val="000000"/>
                <w:sz w:val="20"/>
                <w:szCs w:val="20"/>
              </w:rPr>
              <w:t xml:space="preserve"> coefficient 2</w:t>
            </w:r>
          </w:p>
        </w:tc>
      </w:tr>
      <w:tr w:rsidR="0047593A" w:rsidRPr="00B36381" w14:paraId="4AE9D5FE" w14:textId="77777777" w:rsidTr="00D26ADA">
        <w:tc>
          <w:tcPr>
            <w:tcW w:w="4957" w:type="dxa"/>
            <w:tcBorders>
              <w:top w:val="nil"/>
              <w:left w:val="single" w:sz="4" w:space="0" w:color="auto"/>
              <w:bottom w:val="single" w:sz="4" w:space="0" w:color="auto"/>
              <w:right w:val="single" w:sz="4" w:space="0" w:color="auto"/>
            </w:tcBorders>
            <w:shd w:val="clear" w:color="auto" w:fill="auto"/>
            <w:hideMark/>
          </w:tcPr>
          <w:p w14:paraId="597A0AF3" w14:textId="77777777" w:rsidR="00316001" w:rsidRPr="00056B03" w:rsidRDefault="0047593A" w:rsidP="00D26ADA">
            <w:pPr>
              <w:spacing w:after="0" w:line="240" w:lineRule="auto"/>
              <w:rPr>
                <w:rFonts w:eastAsia="Times New Roman" w:cstheme="minorHAnsi"/>
                <w:color w:val="000000"/>
                <w:sz w:val="20"/>
                <w:szCs w:val="20"/>
              </w:rPr>
            </w:pPr>
            <w:r w:rsidRPr="00056B03">
              <w:rPr>
                <w:rFonts w:eastAsia="Times New Roman" w:cstheme="minorHAnsi"/>
                <w:color w:val="000000"/>
                <w:sz w:val="20"/>
                <w:szCs w:val="20"/>
              </w:rPr>
              <w:t xml:space="preserve">Épreuve écrite disciplinaire. </w:t>
            </w:r>
            <w:r w:rsidRPr="00056B03">
              <w:rPr>
                <w:rFonts w:eastAsia="Times New Roman" w:cstheme="minorHAnsi"/>
                <w:color w:val="000000"/>
                <w:sz w:val="20"/>
                <w:szCs w:val="20"/>
              </w:rPr>
              <w:br/>
              <w:t xml:space="preserve">Durée : </w:t>
            </w:r>
            <w:r w:rsidR="00625F5F" w:rsidRPr="00056B03">
              <w:rPr>
                <w:rFonts w:eastAsia="Times New Roman" w:cstheme="minorHAnsi"/>
                <w:color w:val="000000"/>
                <w:sz w:val="20"/>
                <w:szCs w:val="20"/>
              </w:rPr>
              <w:t>5</w:t>
            </w:r>
            <w:r w:rsidRPr="00056B03">
              <w:rPr>
                <w:rFonts w:eastAsia="Times New Roman" w:cstheme="minorHAnsi"/>
                <w:color w:val="000000"/>
                <w:sz w:val="20"/>
                <w:szCs w:val="20"/>
              </w:rPr>
              <w:t xml:space="preserve"> heures. </w:t>
            </w:r>
          </w:p>
          <w:p w14:paraId="3A02EECF" w14:textId="77777777" w:rsidR="0047593A" w:rsidRPr="00056B03" w:rsidRDefault="00316001" w:rsidP="00D26ADA">
            <w:pPr>
              <w:spacing w:after="0" w:line="240" w:lineRule="auto"/>
              <w:rPr>
                <w:rFonts w:eastAsia="Times New Roman" w:cstheme="minorHAnsi"/>
                <w:color w:val="000000"/>
                <w:sz w:val="20"/>
                <w:szCs w:val="20"/>
              </w:rPr>
            </w:pPr>
            <w:r w:rsidRPr="00056B03">
              <w:rPr>
                <w:rFonts w:eastAsia="Times New Roman" w:cstheme="minorHAnsi"/>
                <w:color w:val="000000"/>
                <w:sz w:val="20"/>
                <w:szCs w:val="20"/>
              </w:rPr>
              <w:t>L'épreuve est commune à toutes les options.</w:t>
            </w:r>
          </w:p>
        </w:tc>
        <w:tc>
          <w:tcPr>
            <w:tcW w:w="5244" w:type="dxa"/>
            <w:tcBorders>
              <w:top w:val="nil"/>
              <w:left w:val="nil"/>
              <w:bottom w:val="single" w:sz="4" w:space="0" w:color="auto"/>
              <w:right w:val="single" w:sz="4" w:space="0" w:color="auto"/>
            </w:tcBorders>
            <w:shd w:val="clear" w:color="auto" w:fill="auto"/>
            <w:hideMark/>
          </w:tcPr>
          <w:p w14:paraId="1D904F92" w14:textId="77777777" w:rsidR="005A0EE4" w:rsidRDefault="0047593A" w:rsidP="00D26ADA">
            <w:pPr>
              <w:spacing w:after="0" w:line="240" w:lineRule="auto"/>
              <w:rPr>
                <w:rFonts w:eastAsia="Times New Roman" w:cstheme="minorHAnsi"/>
                <w:color w:val="000000"/>
                <w:sz w:val="20"/>
                <w:szCs w:val="20"/>
              </w:rPr>
            </w:pPr>
            <w:r w:rsidRPr="00056B03">
              <w:rPr>
                <w:rFonts w:eastAsia="Times New Roman" w:cstheme="minorHAnsi"/>
                <w:color w:val="000000"/>
                <w:sz w:val="20"/>
                <w:szCs w:val="20"/>
              </w:rPr>
              <w:t>Épreuve écrite disciplinaire appliquée.</w:t>
            </w:r>
          </w:p>
          <w:p w14:paraId="44495BBF" w14:textId="77777777" w:rsidR="00316001" w:rsidRPr="00056B03" w:rsidRDefault="0047593A" w:rsidP="00D26ADA">
            <w:pPr>
              <w:spacing w:after="0" w:line="240" w:lineRule="auto"/>
              <w:rPr>
                <w:rFonts w:eastAsia="Times New Roman" w:cstheme="minorHAnsi"/>
                <w:color w:val="000000"/>
                <w:sz w:val="20"/>
                <w:szCs w:val="20"/>
              </w:rPr>
            </w:pPr>
            <w:r w:rsidRPr="00056B03">
              <w:rPr>
                <w:rFonts w:eastAsia="Times New Roman" w:cstheme="minorHAnsi"/>
                <w:color w:val="000000"/>
                <w:sz w:val="20"/>
                <w:szCs w:val="20"/>
              </w:rPr>
              <w:t xml:space="preserve">Durée : </w:t>
            </w:r>
            <w:r w:rsidR="00625F5F" w:rsidRPr="00056B03">
              <w:rPr>
                <w:rFonts w:eastAsia="Times New Roman" w:cstheme="minorHAnsi"/>
                <w:color w:val="000000"/>
                <w:sz w:val="20"/>
                <w:szCs w:val="20"/>
              </w:rPr>
              <w:t>5</w:t>
            </w:r>
            <w:r w:rsidRPr="00056B03">
              <w:rPr>
                <w:rFonts w:eastAsia="Times New Roman" w:cstheme="minorHAnsi"/>
                <w:color w:val="000000"/>
                <w:sz w:val="20"/>
                <w:szCs w:val="20"/>
              </w:rPr>
              <w:t xml:space="preserve"> heures. </w:t>
            </w:r>
          </w:p>
          <w:p w14:paraId="4D5181B5" w14:textId="77777777" w:rsidR="0047593A" w:rsidRPr="00056B03" w:rsidRDefault="00316001" w:rsidP="00D26ADA">
            <w:pPr>
              <w:spacing w:after="0" w:line="240" w:lineRule="auto"/>
              <w:rPr>
                <w:rFonts w:eastAsia="Times New Roman" w:cstheme="minorHAnsi"/>
                <w:color w:val="000000"/>
                <w:sz w:val="20"/>
                <w:szCs w:val="20"/>
              </w:rPr>
            </w:pPr>
            <w:r w:rsidRPr="00056B03">
              <w:rPr>
                <w:rFonts w:eastAsia="Times New Roman" w:cstheme="minorHAnsi"/>
                <w:color w:val="000000"/>
                <w:sz w:val="20"/>
                <w:szCs w:val="20"/>
              </w:rPr>
              <w:t>L'épreuve est spécifique à l'option choisie.</w:t>
            </w:r>
          </w:p>
        </w:tc>
      </w:tr>
      <w:tr w:rsidR="0047593A" w:rsidRPr="00B36381" w14:paraId="6C10F317" w14:textId="77777777" w:rsidTr="00D26ADA">
        <w:tc>
          <w:tcPr>
            <w:tcW w:w="102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7C357EE" w14:textId="77777777" w:rsidR="0047593A" w:rsidRPr="00056B03" w:rsidRDefault="0047593A" w:rsidP="00D26ADA">
            <w:pPr>
              <w:spacing w:after="0" w:line="240" w:lineRule="auto"/>
              <w:rPr>
                <w:rFonts w:eastAsia="Times New Roman" w:cstheme="minorHAnsi"/>
                <w:b/>
                <w:bCs/>
                <w:color w:val="000000"/>
                <w:sz w:val="20"/>
                <w:szCs w:val="20"/>
              </w:rPr>
            </w:pPr>
            <w:r w:rsidRPr="00056B03">
              <w:rPr>
                <w:rFonts w:eastAsia="Times New Roman" w:cstheme="minorHAnsi"/>
                <w:b/>
                <w:bCs/>
                <w:color w:val="000000"/>
                <w:sz w:val="20"/>
                <w:szCs w:val="20"/>
              </w:rPr>
              <w:t>B – Épreuves d’admission</w:t>
            </w:r>
          </w:p>
        </w:tc>
      </w:tr>
      <w:tr w:rsidR="0047593A" w:rsidRPr="00B36381" w14:paraId="218D2879" w14:textId="77777777" w:rsidTr="00D26ADA">
        <w:tc>
          <w:tcPr>
            <w:tcW w:w="4957" w:type="dxa"/>
            <w:tcBorders>
              <w:top w:val="nil"/>
              <w:left w:val="single" w:sz="4" w:space="0" w:color="auto"/>
              <w:bottom w:val="single" w:sz="4" w:space="0" w:color="auto"/>
              <w:right w:val="single" w:sz="4" w:space="0" w:color="auto"/>
            </w:tcBorders>
            <w:shd w:val="clear" w:color="auto" w:fill="auto"/>
            <w:hideMark/>
          </w:tcPr>
          <w:p w14:paraId="614AAAF2" w14:textId="77777777" w:rsidR="0047593A" w:rsidRPr="00056B03" w:rsidRDefault="0047593A" w:rsidP="00D26ADA">
            <w:pPr>
              <w:spacing w:after="0" w:line="240" w:lineRule="auto"/>
              <w:jc w:val="center"/>
              <w:rPr>
                <w:rFonts w:eastAsia="Times New Roman" w:cstheme="minorHAnsi"/>
                <w:color w:val="000000"/>
                <w:sz w:val="20"/>
                <w:szCs w:val="20"/>
              </w:rPr>
            </w:pPr>
            <w:r w:rsidRPr="00056B03">
              <w:rPr>
                <w:rFonts w:eastAsia="Times New Roman" w:cstheme="minorHAnsi"/>
                <w:bCs/>
                <w:color w:val="000000"/>
                <w:sz w:val="20"/>
                <w:szCs w:val="20"/>
              </w:rPr>
              <w:t>Épreuve 1</w:t>
            </w:r>
            <w:r w:rsidRPr="00056B03">
              <w:rPr>
                <w:rFonts w:eastAsia="Times New Roman" w:cstheme="minorHAnsi"/>
                <w:color w:val="000000"/>
                <w:sz w:val="20"/>
                <w:szCs w:val="20"/>
              </w:rPr>
              <w:t xml:space="preserve"> coefficient 5</w:t>
            </w:r>
          </w:p>
        </w:tc>
        <w:tc>
          <w:tcPr>
            <w:tcW w:w="5244" w:type="dxa"/>
            <w:tcBorders>
              <w:top w:val="nil"/>
              <w:left w:val="nil"/>
              <w:bottom w:val="single" w:sz="4" w:space="0" w:color="auto"/>
              <w:right w:val="single" w:sz="4" w:space="0" w:color="auto"/>
            </w:tcBorders>
            <w:shd w:val="clear" w:color="auto" w:fill="auto"/>
            <w:hideMark/>
          </w:tcPr>
          <w:p w14:paraId="088CEDD8" w14:textId="77777777" w:rsidR="0047593A" w:rsidRPr="00056B03" w:rsidRDefault="0047593A" w:rsidP="00D26ADA">
            <w:pPr>
              <w:spacing w:after="0" w:line="240" w:lineRule="auto"/>
              <w:jc w:val="center"/>
              <w:rPr>
                <w:rFonts w:eastAsia="Times New Roman" w:cstheme="minorHAnsi"/>
                <w:color w:val="000000"/>
                <w:sz w:val="20"/>
                <w:szCs w:val="20"/>
              </w:rPr>
            </w:pPr>
            <w:r w:rsidRPr="00056B03">
              <w:rPr>
                <w:rFonts w:eastAsia="Times New Roman" w:cstheme="minorHAnsi"/>
                <w:bCs/>
                <w:color w:val="000000"/>
                <w:sz w:val="20"/>
                <w:szCs w:val="20"/>
              </w:rPr>
              <w:t>Épreuve 2</w:t>
            </w:r>
            <w:r w:rsidRPr="00056B03">
              <w:rPr>
                <w:rFonts w:eastAsia="Times New Roman" w:cstheme="minorHAnsi"/>
                <w:color w:val="000000"/>
                <w:sz w:val="20"/>
                <w:szCs w:val="20"/>
              </w:rPr>
              <w:t xml:space="preserve"> coefficient 3</w:t>
            </w:r>
          </w:p>
        </w:tc>
      </w:tr>
      <w:tr w:rsidR="0047593A" w:rsidRPr="00B36381" w14:paraId="3C1226BD" w14:textId="77777777" w:rsidTr="00D26ADA">
        <w:tc>
          <w:tcPr>
            <w:tcW w:w="4957" w:type="dxa"/>
            <w:tcBorders>
              <w:top w:val="nil"/>
              <w:left w:val="single" w:sz="4" w:space="0" w:color="auto"/>
              <w:bottom w:val="single" w:sz="4" w:space="0" w:color="auto"/>
              <w:right w:val="single" w:sz="4" w:space="0" w:color="auto"/>
            </w:tcBorders>
            <w:shd w:val="clear" w:color="auto" w:fill="auto"/>
            <w:hideMark/>
          </w:tcPr>
          <w:p w14:paraId="3F567BDB" w14:textId="77777777" w:rsidR="0047593A" w:rsidRPr="00056B03" w:rsidRDefault="0047593A" w:rsidP="00D26ADA">
            <w:pPr>
              <w:spacing w:after="0" w:line="240" w:lineRule="auto"/>
              <w:rPr>
                <w:rFonts w:eastAsia="Times New Roman" w:cstheme="minorHAnsi"/>
                <w:color w:val="000000"/>
                <w:sz w:val="20"/>
                <w:szCs w:val="20"/>
              </w:rPr>
            </w:pPr>
            <w:r w:rsidRPr="00056B03">
              <w:rPr>
                <w:rFonts w:eastAsia="Times New Roman" w:cstheme="minorHAnsi"/>
                <w:color w:val="000000"/>
                <w:sz w:val="20"/>
                <w:szCs w:val="20"/>
              </w:rPr>
              <w:t xml:space="preserve">1 Épreuve de leçon. </w:t>
            </w:r>
          </w:p>
          <w:p w14:paraId="73DA487D" w14:textId="77777777" w:rsidR="0047593A" w:rsidRPr="00056B03" w:rsidRDefault="0047593A" w:rsidP="00D26ADA">
            <w:pPr>
              <w:spacing w:after="0" w:line="240" w:lineRule="auto"/>
              <w:rPr>
                <w:rFonts w:eastAsia="Times New Roman" w:cstheme="minorHAnsi"/>
                <w:color w:val="000000"/>
                <w:sz w:val="20"/>
                <w:szCs w:val="20"/>
              </w:rPr>
            </w:pPr>
            <w:r w:rsidRPr="00056B03">
              <w:rPr>
                <w:rFonts w:eastAsia="Times New Roman" w:cstheme="minorHAnsi"/>
                <w:color w:val="000000"/>
                <w:sz w:val="20"/>
                <w:szCs w:val="20"/>
              </w:rPr>
              <w:t xml:space="preserve">Durée des travaux pratiques encadrés : </w:t>
            </w:r>
            <w:r w:rsidR="005A50D3" w:rsidRPr="00056B03">
              <w:rPr>
                <w:rFonts w:eastAsia="Times New Roman" w:cstheme="minorHAnsi"/>
                <w:color w:val="000000"/>
                <w:sz w:val="20"/>
                <w:szCs w:val="20"/>
              </w:rPr>
              <w:t>5</w:t>
            </w:r>
            <w:r w:rsidRPr="00056B03">
              <w:rPr>
                <w:rFonts w:eastAsia="Times New Roman" w:cstheme="minorHAnsi"/>
                <w:color w:val="000000"/>
                <w:sz w:val="20"/>
                <w:szCs w:val="20"/>
              </w:rPr>
              <w:t xml:space="preserve"> heures ; </w:t>
            </w:r>
          </w:p>
          <w:p w14:paraId="181BCBA3" w14:textId="77777777" w:rsidR="0047593A" w:rsidRPr="00056B03" w:rsidRDefault="005A0EE4" w:rsidP="00D26ADA">
            <w:pPr>
              <w:spacing w:after="0" w:line="240" w:lineRule="auto"/>
              <w:rPr>
                <w:rFonts w:eastAsia="Times New Roman" w:cstheme="minorHAnsi"/>
                <w:color w:val="000000"/>
                <w:sz w:val="20"/>
                <w:szCs w:val="20"/>
              </w:rPr>
            </w:pPr>
            <w:r>
              <w:rPr>
                <w:rFonts w:eastAsia="Times New Roman" w:cstheme="minorHAnsi"/>
                <w:color w:val="000000"/>
                <w:sz w:val="20"/>
                <w:szCs w:val="20"/>
              </w:rPr>
              <w:t>Durée de l’oral : 1 heure.</w:t>
            </w:r>
          </w:p>
        </w:tc>
        <w:tc>
          <w:tcPr>
            <w:tcW w:w="5244" w:type="dxa"/>
            <w:tcBorders>
              <w:top w:val="nil"/>
              <w:left w:val="nil"/>
              <w:bottom w:val="single" w:sz="4" w:space="0" w:color="auto"/>
              <w:right w:val="single" w:sz="4" w:space="0" w:color="auto"/>
            </w:tcBorders>
            <w:shd w:val="clear" w:color="auto" w:fill="auto"/>
            <w:hideMark/>
          </w:tcPr>
          <w:p w14:paraId="7D5FF92A" w14:textId="77777777" w:rsidR="0047593A" w:rsidRPr="00056B03" w:rsidRDefault="0047593A" w:rsidP="00D26ADA">
            <w:pPr>
              <w:spacing w:after="0" w:line="240" w:lineRule="auto"/>
              <w:rPr>
                <w:rFonts w:eastAsia="Times New Roman" w:cstheme="minorHAnsi"/>
                <w:color w:val="000000"/>
                <w:sz w:val="20"/>
                <w:szCs w:val="20"/>
              </w:rPr>
            </w:pPr>
            <w:r w:rsidRPr="00056B03">
              <w:rPr>
                <w:rFonts w:eastAsia="Times New Roman" w:cstheme="minorHAnsi"/>
                <w:color w:val="000000"/>
                <w:sz w:val="20"/>
                <w:szCs w:val="20"/>
              </w:rPr>
              <w:t xml:space="preserve">2 Épreuve d’entretien. </w:t>
            </w:r>
          </w:p>
          <w:p w14:paraId="65E6AF00" w14:textId="77777777" w:rsidR="0047593A" w:rsidRPr="00056B03" w:rsidRDefault="0047593A" w:rsidP="00D26ADA">
            <w:pPr>
              <w:spacing w:after="0" w:line="240" w:lineRule="auto"/>
              <w:rPr>
                <w:rFonts w:eastAsia="Times New Roman" w:cstheme="minorHAnsi"/>
                <w:color w:val="000000"/>
                <w:sz w:val="20"/>
                <w:szCs w:val="20"/>
              </w:rPr>
            </w:pPr>
            <w:r w:rsidRPr="00056B03">
              <w:rPr>
                <w:rFonts w:eastAsia="Times New Roman" w:cstheme="minorHAnsi"/>
                <w:color w:val="000000"/>
                <w:sz w:val="20"/>
                <w:szCs w:val="20"/>
              </w:rPr>
              <w:t>Durée</w:t>
            </w:r>
            <w:r w:rsidR="00A33AF7">
              <w:rPr>
                <w:rFonts w:eastAsia="Times New Roman" w:cstheme="minorHAnsi"/>
                <w:color w:val="000000"/>
                <w:sz w:val="20"/>
                <w:szCs w:val="20"/>
              </w:rPr>
              <w:t xml:space="preserve"> de l’oral</w:t>
            </w:r>
            <w:r w:rsidRPr="00056B03">
              <w:rPr>
                <w:rFonts w:eastAsia="Times New Roman" w:cstheme="minorHAnsi"/>
                <w:color w:val="000000"/>
                <w:sz w:val="20"/>
                <w:szCs w:val="20"/>
              </w:rPr>
              <w:t xml:space="preserve"> : </w:t>
            </w:r>
            <w:r w:rsidR="005A50D3" w:rsidRPr="00056B03">
              <w:rPr>
                <w:rFonts w:eastAsia="Times New Roman" w:cstheme="minorHAnsi"/>
                <w:color w:val="000000"/>
                <w:sz w:val="20"/>
                <w:szCs w:val="20"/>
              </w:rPr>
              <w:t>35</w:t>
            </w:r>
            <w:r w:rsidRPr="00056B03">
              <w:rPr>
                <w:rFonts w:eastAsia="Times New Roman" w:cstheme="minorHAnsi"/>
                <w:color w:val="000000"/>
                <w:sz w:val="20"/>
                <w:szCs w:val="20"/>
              </w:rPr>
              <w:t xml:space="preserve"> minutes ; </w:t>
            </w:r>
          </w:p>
          <w:p w14:paraId="5DD47ED2" w14:textId="77777777" w:rsidR="0047593A" w:rsidRPr="00056B03" w:rsidRDefault="0047593A" w:rsidP="00D26ADA">
            <w:pPr>
              <w:spacing w:after="0" w:line="240" w:lineRule="auto"/>
              <w:rPr>
                <w:rFonts w:eastAsia="Times New Roman" w:cstheme="minorHAnsi"/>
                <w:color w:val="000000"/>
                <w:sz w:val="20"/>
                <w:szCs w:val="20"/>
              </w:rPr>
            </w:pPr>
          </w:p>
        </w:tc>
      </w:tr>
      <w:tr w:rsidR="00580E2F" w14:paraId="011B8478" w14:textId="77777777" w:rsidTr="00580E2F">
        <w:tc>
          <w:tcPr>
            <w:tcW w:w="102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650272" w14:textId="77777777" w:rsidR="00580E2F" w:rsidRDefault="00580E2F" w:rsidP="00692B07">
            <w:pPr>
              <w:spacing w:after="0" w:line="240" w:lineRule="auto"/>
              <w:jc w:val="center"/>
              <w:rPr>
                <w:rFonts w:eastAsia="Times New Roman" w:cstheme="minorHAnsi"/>
                <w:b/>
                <w:bCs/>
                <w:color w:val="000000"/>
                <w:sz w:val="28"/>
                <w:szCs w:val="28"/>
              </w:rPr>
            </w:pPr>
            <w:r>
              <w:rPr>
                <w:rFonts w:eastAsia="Times New Roman" w:cstheme="minorHAnsi"/>
                <w:b/>
                <w:bCs/>
                <w:color w:val="000000"/>
                <w:sz w:val="28"/>
                <w:szCs w:val="28"/>
              </w:rPr>
              <w:t>Concours interne</w:t>
            </w:r>
          </w:p>
        </w:tc>
      </w:tr>
      <w:tr w:rsidR="00580E2F" w:rsidRPr="00580E2F" w14:paraId="312789D0" w14:textId="77777777" w:rsidTr="00692B07">
        <w:tc>
          <w:tcPr>
            <w:tcW w:w="4957" w:type="dxa"/>
            <w:tcBorders>
              <w:top w:val="nil"/>
              <w:left w:val="single" w:sz="4" w:space="0" w:color="auto"/>
              <w:bottom w:val="single" w:sz="4" w:space="0" w:color="auto"/>
              <w:right w:val="single" w:sz="4" w:space="0" w:color="auto"/>
            </w:tcBorders>
          </w:tcPr>
          <w:p w14:paraId="17B593C9" w14:textId="77777777" w:rsidR="00580E2F" w:rsidRPr="00580E2F" w:rsidRDefault="00580E2F" w:rsidP="00580E2F">
            <w:pPr>
              <w:spacing w:after="0" w:line="240" w:lineRule="auto"/>
              <w:rPr>
                <w:rFonts w:eastAsia="Times New Roman" w:cstheme="minorHAnsi"/>
                <w:b/>
                <w:bCs/>
                <w:color w:val="000000"/>
                <w:sz w:val="20"/>
                <w:szCs w:val="20"/>
              </w:rPr>
            </w:pPr>
            <w:r w:rsidRPr="00580E2F">
              <w:rPr>
                <w:rFonts w:eastAsia="Times New Roman" w:cstheme="minorHAnsi"/>
                <w:b/>
                <w:bCs/>
                <w:color w:val="000000"/>
                <w:sz w:val="20"/>
                <w:szCs w:val="20"/>
              </w:rPr>
              <w:t>A. – Épreuves d’admissibilité</w:t>
            </w:r>
          </w:p>
        </w:tc>
        <w:tc>
          <w:tcPr>
            <w:tcW w:w="5244" w:type="dxa"/>
            <w:tcBorders>
              <w:top w:val="nil"/>
              <w:left w:val="nil"/>
              <w:bottom w:val="single" w:sz="4" w:space="0" w:color="auto"/>
              <w:right w:val="single" w:sz="4" w:space="0" w:color="auto"/>
            </w:tcBorders>
          </w:tcPr>
          <w:p w14:paraId="2BF35599" w14:textId="77777777" w:rsidR="00580E2F" w:rsidRPr="00580E2F" w:rsidRDefault="00580E2F" w:rsidP="00692B07">
            <w:pPr>
              <w:spacing w:after="0" w:line="240" w:lineRule="auto"/>
              <w:rPr>
                <w:rFonts w:eastAsia="Times New Roman" w:cstheme="minorHAnsi"/>
                <w:b/>
                <w:bCs/>
                <w:color w:val="000000"/>
                <w:sz w:val="20"/>
                <w:szCs w:val="20"/>
              </w:rPr>
            </w:pPr>
          </w:p>
        </w:tc>
      </w:tr>
      <w:tr w:rsidR="00580E2F" w14:paraId="2545EAEB" w14:textId="77777777" w:rsidTr="00692B07">
        <w:tc>
          <w:tcPr>
            <w:tcW w:w="4957" w:type="dxa"/>
            <w:tcBorders>
              <w:top w:val="nil"/>
              <w:left w:val="single" w:sz="4" w:space="0" w:color="auto"/>
              <w:bottom w:val="single" w:sz="4" w:space="0" w:color="auto"/>
              <w:right w:val="single" w:sz="4" w:space="0" w:color="auto"/>
            </w:tcBorders>
            <w:hideMark/>
          </w:tcPr>
          <w:p w14:paraId="54DECDBC" w14:textId="77777777" w:rsidR="00580E2F" w:rsidRDefault="00580E2F" w:rsidP="00692B07">
            <w:pPr>
              <w:spacing w:after="0" w:line="240" w:lineRule="auto"/>
              <w:jc w:val="center"/>
              <w:rPr>
                <w:rFonts w:eastAsia="Times New Roman" w:cstheme="minorHAnsi"/>
                <w:bCs/>
                <w:color w:val="000000"/>
                <w:sz w:val="20"/>
                <w:szCs w:val="20"/>
              </w:rPr>
            </w:pPr>
            <w:r>
              <w:rPr>
                <w:rFonts w:eastAsia="Times New Roman" w:cstheme="minorHAnsi"/>
                <w:bCs/>
                <w:color w:val="000000"/>
                <w:sz w:val="20"/>
                <w:szCs w:val="20"/>
              </w:rPr>
              <w:t>Épreuve 1</w:t>
            </w:r>
            <w:r>
              <w:rPr>
                <w:rFonts w:eastAsia="Times New Roman" w:cstheme="minorHAnsi"/>
                <w:color w:val="000000"/>
                <w:sz w:val="20"/>
                <w:szCs w:val="20"/>
              </w:rPr>
              <w:t xml:space="preserve"> coefficient 1</w:t>
            </w:r>
          </w:p>
        </w:tc>
        <w:tc>
          <w:tcPr>
            <w:tcW w:w="5244" w:type="dxa"/>
            <w:tcBorders>
              <w:top w:val="nil"/>
              <w:left w:val="nil"/>
              <w:bottom w:val="single" w:sz="4" w:space="0" w:color="auto"/>
              <w:right w:val="single" w:sz="4" w:space="0" w:color="auto"/>
            </w:tcBorders>
            <w:hideMark/>
          </w:tcPr>
          <w:p w14:paraId="02878D57" w14:textId="77777777" w:rsidR="00580E2F" w:rsidRDefault="00580E2F" w:rsidP="00692B07">
            <w:pPr>
              <w:spacing w:after="0" w:line="240" w:lineRule="auto"/>
              <w:rPr>
                <w:rFonts w:eastAsia="Times New Roman" w:cstheme="minorHAnsi"/>
                <w:bCs/>
                <w:color w:val="000000"/>
                <w:sz w:val="20"/>
                <w:szCs w:val="20"/>
              </w:rPr>
            </w:pPr>
            <w:r>
              <w:rPr>
                <w:rFonts w:eastAsia="Times New Roman" w:cstheme="minorHAnsi"/>
                <w:bCs/>
                <w:color w:val="000000"/>
                <w:sz w:val="20"/>
                <w:szCs w:val="20"/>
              </w:rPr>
              <w:t> </w:t>
            </w:r>
          </w:p>
        </w:tc>
      </w:tr>
      <w:tr w:rsidR="00580E2F" w14:paraId="20223C19" w14:textId="77777777" w:rsidTr="00692B07">
        <w:tc>
          <w:tcPr>
            <w:tcW w:w="4957" w:type="dxa"/>
            <w:tcBorders>
              <w:top w:val="nil"/>
              <w:left w:val="single" w:sz="4" w:space="0" w:color="auto"/>
              <w:bottom w:val="single" w:sz="4" w:space="0" w:color="auto"/>
              <w:right w:val="single" w:sz="4" w:space="0" w:color="auto"/>
            </w:tcBorders>
            <w:hideMark/>
          </w:tcPr>
          <w:p w14:paraId="06520894" w14:textId="77777777" w:rsidR="00580E2F" w:rsidRDefault="00580E2F" w:rsidP="00692B07">
            <w:pPr>
              <w:spacing w:after="0" w:line="240" w:lineRule="auto"/>
              <w:rPr>
                <w:rFonts w:eastAsia="Times New Roman" w:cstheme="minorHAnsi"/>
                <w:color w:val="000000"/>
                <w:sz w:val="20"/>
                <w:szCs w:val="20"/>
              </w:rPr>
            </w:pPr>
            <w:r>
              <w:rPr>
                <w:rFonts w:eastAsia="Times New Roman" w:cstheme="minorHAnsi"/>
                <w:color w:val="000000"/>
                <w:sz w:val="20"/>
                <w:szCs w:val="20"/>
              </w:rPr>
              <w:t xml:space="preserve">Épreuve de reconnaissance des acquis de l’expérience professionnelle définie à l’annexe IV </w:t>
            </w:r>
          </w:p>
        </w:tc>
        <w:tc>
          <w:tcPr>
            <w:tcW w:w="5244" w:type="dxa"/>
            <w:tcBorders>
              <w:top w:val="nil"/>
              <w:left w:val="nil"/>
              <w:bottom w:val="single" w:sz="4" w:space="0" w:color="auto"/>
              <w:right w:val="single" w:sz="4" w:space="0" w:color="auto"/>
            </w:tcBorders>
            <w:hideMark/>
          </w:tcPr>
          <w:p w14:paraId="141FB9A9" w14:textId="77777777" w:rsidR="00580E2F" w:rsidRDefault="00580E2F" w:rsidP="00692B07">
            <w:pPr>
              <w:spacing w:after="0" w:line="240" w:lineRule="auto"/>
              <w:rPr>
                <w:rFonts w:eastAsia="Times New Roman" w:cstheme="minorHAnsi"/>
                <w:color w:val="000000"/>
                <w:sz w:val="20"/>
                <w:szCs w:val="20"/>
              </w:rPr>
            </w:pPr>
            <w:r>
              <w:rPr>
                <w:rFonts w:eastAsia="Times New Roman" w:cstheme="minorHAnsi"/>
                <w:color w:val="000000"/>
                <w:sz w:val="20"/>
                <w:szCs w:val="20"/>
              </w:rPr>
              <w:t> </w:t>
            </w:r>
          </w:p>
        </w:tc>
      </w:tr>
      <w:tr w:rsidR="00580E2F" w14:paraId="281D6FA3" w14:textId="77777777" w:rsidTr="00692B07">
        <w:tc>
          <w:tcPr>
            <w:tcW w:w="10201" w:type="dxa"/>
            <w:gridSpan w:val="2"/>
            <w:tcBorders>
              <w:top w:val="single" w:sz="4" w:space="0" w:color="auto"/>
              <w:left w:val="single" w:sz="4" w:space="0" w:color="auto"/>
              <w:bottom w:val="single" w:sz="4" w:space="0" w:color="auto"/>
              <w:right w:val="single" w:sz="4" w:space="0" w:color="auto"/>
            </w:tcBorders>
            <w:hideMark/>
          </w:tcPr>
          <w:p w14:paraId="5C684B4B" w14:textId="77777777" w:rsidR="00580E2F" w:rsidRDefault="00580E2F" w:rsidP="00692B07">
            <w:pPr>
              <w:spacing w:after="0" w:line="240" w:lineRule="auto"/>
              <w:rPr>
                <w:rFonts w:eastAsia="Times New Roman" w:cstheme="minorHAnsi"/>
                <w:b/>
                <w:bCs/>
                <w:color w:val="000000"/>
                <w:sz w:val="20"/>
                <w:szCs w:val="20"/>
              </w:rPr>
            </w:pPr>
            <w:r>
              <w:rPr>
                <w:rFonts w:eastAsia="Times New Roman" w:cstheme="minorHAnsi"/>
                <w:b/>
                <w:bCs/>
                <w:color w:val="000000"/>
                <w:sz w:val="20"/>
                <w:szCs w:val="20"/>
              </w:rPr>
              <w:t>B – Épreuves d’admission</w:t>
            </w:r>
          </w:p>
        </w:tc>
      </w:tr>
      <w:tr w:rsidR="00580E2F" w14:paraId="6AC9EF2C" w14:textId="77777777" w:rsidTr="00692B07">
        <w:tc>
          <w:tcPr>
            <w:tcW w:w="4957" w:type="dxa"/>
            <w:tcBorders>
              <w:top w:val="nil"/>
              <w:left w:val="single" w:sz="4" w:space="0" w:color="auto"/>
              <w:bottom w:val="single" w:sz="4" w:space="0" w:color="auto"/>
              <w:right w:val="single" w:sz="4" w:space="0" w:color="auto"/>
            </w:tcBorders>
            <w:hideMark/>
          </w:tcPr>
          <w:p w14:paraId="0C508F91" w14:textId="77777777" w:rsidR="00580E2F" w:rsidRDefault="00580E2F" w:rsidP="00692B07">
            <w:pPr>
              <w:spacing w:after="0" w:line="240" w:lineRule="auto"/>
              <w:jc w:val="center"/>
              <w:rPr>
                <w:rFonts w:eastAsia="Times New Roman" w:cstheme="minorHAnsi"/>
                <w:color w:val="000000"/>
                <w:sz w:val="20"/>
                <w:szCs w:val="20"/>
              </w:rPr>
            </w:pPr>
            <w:r>
              <w:rPr>
                <w:rFonts w:eastAsia="Times New Roman" w:cstheme="minorHAnsi"/>
                <w:bCs/>
                <w:color w:val="000000"/>
                <w:sz w:val="20"/>
                <w:szCs w:val="20"/>
              </w:rPr>
              <w:t>Épreuve 1</w:t>
            </w:r>
            <w:r>
              <w:rPr>
                <w:rFonts w:eastAsia="Times New Roman" w:cstheme="minorHAnsi"/>
                <w:color w:val="000000"/>
                <w:sz w:val="20"/>
                <w:szCs w:val="20"/>
              </w:rPr>
              <w:t xml:space="preserve"> coefficient 2</w:t>
            </w:r>
          </w:p>
        </w:tc>
        <w:tc>
          <w:tcPr>
            <w:tcW w:w="5244" w:type="dxa"/>
            <w:tcBorders>
              <w:top w:val="nil"/>
              <w:left w:val="nil"/>
              <w:bottom w:val="single" w:sz="4" w:space="0" w:color="auto"/>
              <w:right w:val="single" w:sz="4" w:space="0" w:color="auto"/>
            </w:tcBorders>
            <w:hideMark/>
          </w:tcPr>
          <w:p w14:paraId="09A06EDE" w14:textId="77777777" w:rsidR="00580E2F" w:rsidRDefault="00580E2F" w:rsidP="00692B07">
            <w:pPr>
              <w:spacing w:after="0" w:line="240" w:lineRule="auto"/>
              <w:rPr>
                <w:rFonts w:eastAsia="Times New Roman" w:cstheme="minorHAnsi"/>
                <w:color w:val="000000"/>
                <w:sz w:val="20"/>
                <w:szCs w:val="20"/>
              </w:rPr>
            </w:pPr>
            <w:r>
              <w:rPr>
                <w:rFonts w:eastAsia="Times New Roman" w:cstheme="minorHAnsi"/>
                <w:color w:val="000000"/>
                <w:sz w:val="20"/>
                <w:szCs w:val="20"/>
              </w:rPr>
              <w:t> </w:t>
            </w:r>
          </w:p>
        </w:tc>
      </w:tr>
      <w:tr w:rsidR="00580E2F" w14:paraId="3ECA5DFD" w14:textId="77777777" w:rsidTr="00692B07">
        <w:trPr>
          <w:trHeight w:val="751"/>
        </w:trPr>
        <w:tc>
          <w:tcPr>
            <w:tcW w:w="4957" w:type="dxa"/>
            <w:tcBorders>
              <w:top w:val="nil"/>
              <w:left w:val="single" w:sz="4" w:space="0" w:color="auto"/>
              <w:bottom w:val="single" w:sz="4" w:space="0" w:color="auto"/>
              <w:right w:val="single" w:sz="4" w:space="0" w:color="auto"/>
            </w:tcBorders>
            <w:hideMark/>
          </w:tcPr>
          <w:p w14:paraId="5FE9517C" w14:textId="77777777" w:rsidR="00580E2F" w:rsidRDefault="00580E2F" w:rsidP="00692B07">
            <w:pPr>
              <w:spacing w:after="0" w:line="240" w:lineRule="auto"/>
              <w:rPr>
                <w:rFonts w:cstheme="minorHAnsi"/>
                <w:sz w:val="20"/>
                <w:szCs w:val="20"/>
                <w:lang w:eastAsia="en-US"/>
              </w:rPr>
            </w:pPr>
            <w:r>
              <w:rPr>
                <w:rFonts w:cstheme="minorHAnsi"/>
                <w:sz w:val="20"/>
                <w:szCs w:val="20"/>
              </w:rPr>
              <w:t xml:space="preserve">Leçon et travail pratique. </w:t>
            </w:r>
          </w:p>
          <w:p w14:paraId="14E7EE79" w14:textId="77777777" w:rsidR="00580E2F" w:rsidRDefault="00580E2F" w:rsidP="00692B07">
            <w:pPr>
              <w:spacing w:after="0" w:line="240" w:lineRule="auto"/>
              <w:rPr>
                <w:rFonts w:cstheme="minorHAnsi"/>
                <w:sz w:val="20"/>
                <w:szCs w:val="20"/>
              </w:rPr>
            </w:pPr>
            <w:r>
              <w:rPr>
                <w:rFonts w:cstheme="minorHAnsi"/>
                <w:sz w:val="20"/>
                <w:szCs w:val="20"/>
              </w:rPr>
              <w:t xml:space="preserve">Durée : travaux pratiques : quatre heures ; préparation de l’exposé : une heure ; exposé : trente minutes ; entretien : trente minutes ; </w:t>
            </w:r>
          </w:p>
        </w:tc>
        <w:tc>
          <w:tcPr>
            <w:tcW w:w="5244" w:type="dxa"/>
            <w:tcBorders>
              <w:top w:val="nil"/>
              <w:left w:val="nil"/>
              <w:bottom w:val="single" w:sz="4" w:space="0" w:color="auto"/>
              <w:right w:val="single" w:sz="4" w:space="0" w:color="auto"/>
            </w:tcBorders>
            <w:hideMark/>
          </w:tcPr>
          <w:p w14:paraId="20B44511" w14:textId="77777777" w:rsidR="00580E2F" w:rsidRDefault="00580E2F" w:rsidP="00692B07">
            <w:pPr>
              <w:spacing w:after="0" w:line="240" w:lineRule="auto"/>
              <w:rPr>
                <w:rFonts w:eastAsia="Times New Roman" w:cstheme="minorHAnsi"/>
                <w:color w:val="000000"/>
                <w:sz w:val="20"/>
                <w:szCs w:val="20"/>
              </w:rPr>
            </w:pPr>
            <w:r>
              <w:rPr>
                <w:rFonts w:eastAsia="Times New Roman" w:cstheme="minorHAnsi"/>
                <w:color w:val="000000"/>
                <w:sz w:val="20"/>
                <w:szCs w:val="20"/>
              </w:rPr>
              <w:t> </w:t>
            </w:r>
          </w:p>
        </w:tc>
      </w:tr>
      <w:tr w:rsidR="0012067A" w:rsidRPr="00B36381" w14:paraId="1CC7CB89" w14:textId="77777777" w:rsidTr="00D26ADA">
        <w:tc>
          <w:tcPr>
            <w:tcW w:w="102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849151" w14:textId="77777777" w:rsidR="0012067A" w:rsidRPr="00B36381" w:rsidRDefault="0012067A" w:rsidP="00D26ADA">
            <w:pPr>
              <w:spacing w:after="0" w:line="240" w:lineRule="auto"/>
              <w:jc w:val="center"/>
              <w:rPr>
                <w:rFonts w:eastAsia="Times New Roman" w:cstheme="minorHAnsi"/>
                <w:b/>
                <w:bCs/>
                <w:color w:val="000000"/>
                <w:sz w:val="28"/>
                <w:szCs w:val="28"/>
              </w:rPr>
            </w:pPr>
            <w:r w:rsidRPr="00B36381">
              <w:rPr>
                <w:rFonts w:eastAsia="Times New Roman" w:cstheme="minorHAnsi"/>
                <w:b/>
                <w:bCs/>
                <w:color w:val="000000"/>
                <w:sz w:val="28"/>
                <w:szCs w:val="28"/>
              </w:rPr>
              <w:t>Troisième concours</w:t>
            </w:r>
          </w:p>
        </w:tc>
      </w:tr>
      <w:tr w:rsidR="0047593A" w:rsidRPr="00B36381" w14:paraId="762BF796" w14:textId="77777777" w:rsidTr="00D26ADA">
        <w:tc>
          <w:tcPr>
            <w:tcW w:w="102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D80B08" w14:textId="77777777" w:rsidR="0047593A" w:rsidRPr="00B36381" w:rsidRDefault="0047593A" w:rsidP="00D26ADA">
            <w:pPr>
              <w:spacing w:after="0" w:line="240" w:lineRule="auto"/>
              <w:rPr>
                <w:rFonts w:eastAsia="Times New Roman" w:cstheme="minorHAnsi"/>
                <w:b/>
                <w:bCs/>
                <w:color w:val="000000"/>
                <w:sz w:val="20"/>
                <w:szCs w:val="20"/>
              </w:rPr>
            </w:pPr>
            <w:r w:rsidRPr="00B36381">
              <w:rPr>
                <w:rFonts w:eastAsia="Times New Roman" w:cstheme="minorHAnsi"/>
                <w:b/>
                <w:bCs/>
                <w:color w:val="000000"/>
                <w:sz w:val="20"/>
                <w:szCs w:val="20"/>
              </w:rPr>
              <w:t>A. – Épreuves d’admissibilité</w:t>
            </w:r>
          </w:p>
        </w:tc>
      </w:tr>
      <w:tr w:rsidR="0047593A" w:rsidRPr="00B36381" w14:paraId="397647A8" w14:textId="77777777" w:rsidTr="006850E9">
        <w:tc>
          <w:tcPr>
            <w:tcW w:w="4957" w:type="dxa"/>
            <w:tcBorders>
              <w:top w:val="nil"/>
              <w:left w:val="single" w:sz="4" w:space="0" w:color="auto"/>
              <w:bottom w:val="single" w:sz="4" w:space="0" w:color="auto"/>
              <w:right w:val="single" w:sz="4" w:space="0" w:color="auto"/>
            </w:tcBorders>
            <w:shd w:val="clear" w:color="auto" w:fill="auto"/>
            <w:hideMark/>
          </w:tcPr>
          <w:p w14:paraId="0FC632DA" w14:textId="77777777" w:rsidR="0047593A" w:rsidRPr="00B36381" w:rsidRDefault="0047593A" w:rsidP="00D26ADA">
            <w:pPr>
              <w:spacing w:after="0" w:line="240" w:lineRule="auto"/>
              <w:jc w:val="center"/>
              <w:rPr>
                <w:rFonts w:eastAsia="Times New Roman" w:cstheme="minorHAnsi"/>
                <w:bCs/>
                <w:color w:val="000000"/>
                <w:sz w:val="20"/>
                <w:szCs w:val="20"/>
              </w:rPr>
            </w:pPr>
            <w:r w:rsidRPr="00B36381">
              <w:rPr>
                <w:rFonts w:eastAsia="Times New Roman" w:cstheme="minorHAnsi"/>
                <w:bCs/>
                <w:color w:val="000000"/>
                <w:sz w:val="20"/>
                <w:szCs w:val="20"/>
              </w:rPr>
              <w:t>Épreuve 1</w:t>
            </w:r>
            <w:r w:rsidRPr="00B36381">
              <w:rPr>
                <w:rFonts w:eastAsia="Times New Roman" w:cstheme="minorHAnsi"/>
                <w:color w:val="000000"/>
                <w:sz w:val="20"/>
                <w:szCs w:val="20"/>
              </w:rPr>
              <w:t xml:space="preserve"> coefficient 4</w:t>
            </w:r>
          </w:p>
        </w:tc>
        <w:tc>
          <w:tcPr>
            <w:tcW w:w="5244" w:type="dxa"/>
            <w:tcBorders>
              <w:top w:val="nil"/>
              <w:left w:val="nil"/>
              <w:bottom w:val="single" w:sz="4" w:space="0" w:color="auto"/>
              <w:right w:val="single" w:sz="4" w:space="0" w:color="auto"/>
            </w:tcBorders>
            <w:shd w:val="clear" w:color="auto" w:fill="D9D9D9" w:themeFill="background1" w:themeFillShade="D9"/>
            <w:hideMark/>
          </w:tcPr>
          <w:p w14:paraId="41998453" w14:textId="77777777" w:rsidR="0047593A" w:rsidRPr="00B36381" w:rsidRDefault="0047593A" w:rsidP="00D26ADA">
            <w:pPr>
              <w:spacing w:after="0" w:line="240" w:lineRule="auto"/>
              <w:rPr>
                <w:rFonts w:eastAsia="Times New Roman" w:cstheme="minorHAnsi"/>
                <w:bCs/>
                <w:color w:val="000000"/>
                <w:sz w:val="20"/>
                <w:szCs w:val="20"/>
              </w:rPr>
            </w:pPr>
            <w:r w:rsidRPr="00B36381">
              <w:rPr>
                <w:rFonts w:eastAsia="Times New Roman" w:cstheme="minorHAnsi"/>
                <w:bCs/>
                <w:color w:val="000000"/>
                <w:sz w:val="20"/>
                <w:szCs w:val="20"/>
              </w:rPr>
              <w:t> </w:t>
            </w:r>
          </w:p>
        </w:tc>
      </w:tr>
      <w:tr w:rsidR="0047593A" w:rsidRPr="00B36381" w14:paraId="029AA3AB" w14:textId="77777777" w:rsidTr="006850E9">
        <w:tc>
          <w:tcPr>
            <w:tcW w:w="4957" w:type="dxa"/>
            <w:tcBorders>
              <w:top w:val="nil"/>
              <w:left w:val="single" w:sz="4" w:space="0" w:color="auto"/>
              <w:bottom w:val="single" w:sz="4" w:space="0" w:color="auto"/>
              <w:right w:val="single" w:sz="4" w:space="0" w:color="auto"/>
            </w:tcBorders>
            <w:shd w:val="clear" w:color="auto" w:fill="auto"/>
            <w:hideMark/>
          </w:tcPr>
          <w:p w14:paraId="09A7DA44" w14:textId="77777777" w:rsidR="0047593A" w:rsidRPr="00B36381" w:rsidRDefault="0047593A" w:rsidP="00D26ADA">
            <w:pPr>
              <w:spacing w:after="0" w:line="240" w:lineRule="auto"/>
              <w:rPr>
                <w:rFonts w:eastAsia="Times New Roman" w:cstheme="minorHAnsi"/>
                <w:color w:val="000000"/>
                <w:sz w:val="20"/>
                <w:szCs w:val="20"/>
              </w:rPr>
            </w:pPr>
            <w:r w:rsidRPr="00B36381">
              <w:rPr>
                <w:rFonts w:eastAsia="Times New Roman" w:cstheme="minorHAnsi"/>
                <w:color w:val="000000"/>
                <w:sz w:val="20"/>
                <w:szCs w:val="20"/>
              </w:rPr>
              <w:t xml:space="preserve">Première épreuve d’admissibilité du concours externe </w:t>
            </w:r>
          </w:p>
          <w:p w14:paraId="076D1B34" w14:textId="77777777" w:rsidR="0047593A" w:rsidRPr="00B36381" w:rsidRDefault="0047593A" w:rsidP="00D26ADA">
            <w:pPr>
              <w:spacing w:after="0" w:line="240" w:lineRule="auto"/>
              <w:rPr>
                <w:rFonts w:eastAsia="Times New Roman" w:cstheme="minorHAnsi"/>
                <w:color w:val="000000"/>
                <w:sz w:val="20"/>
                <w:szCs w:val="20"/>
              </w:rPr>
            </w:pPr>
          </w:p>
        </w:tc>
        <w:tc>
          <w:tcPr>
            <w:tcW w:w="5244" w:type="dxa"/>
            <w:tcBorders>
              <w:top w:val="nil"/>
              <w:left w:val="nil"/>
              <w:bottom w:val="single" w:sz="4" w:space="0" w:color="auto"/>
              <w:right w:val="single" w:sz="4" w:space="0" w:color="auto"/>
            </w:tcBorders>
            <w:shd w:val="clear" w:color="auto" w:fill="D9D9D9" w:themeFill="background1" w:themeFillShade="D9"/>
            <w:hideMark/>
          </w:tcPr>
          <w:p w14:paraId="7FB94BB7" w14:textId="77777777" w:rsidR="0047593A" w:rsidRPr="00B36381" w:rsidRDefault="0047593A" w:rsidP="00D26ADA">
            <w:pPr>
              <w:spacing w:after="0" w:line="240" w:lineRule="auto"/>
              <w:rPr>
                <w:rFonts w:eastAsia="Times New Roman" w:cstheme="minorHAnsi"/>
                <w:color w:val="000000"/>
                <w:sz w:val="20"/>
                <w:szCs w:val="20"/>
              </w:rPr>
            </w:pPr>
            <w:r w:rsidRPr="00B36381">
              <w:rPr>
                <w:rFonts w:eastAsia="Times New Roman" w:cstheme="minorHAnsi"/>
                <w:color w:val="000000"/>
                <w:sz w:val="20"/>
                <w:szCs w:val="20"/>
              </w:rPr>
              <w:t> </w:t>
            </w:r>
          </w:p>
        </w:tc>
      </w:tr>
      <w:tr w:rsidR="0047593A" w:rsidRPr="00B36381" w14:paraId="7D2849F9" w14:textId="77777777" w:rsidTr="00D26ADA">
        <w:tc>
          <w:tcPr>
            <w:tcW w:w="102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859817" w14:textId="77777777" w:rsidR="0047593A" w:rsidRPr="00B36381" w:rsidRDefault="0047593A" w:rsidP="00D26ADA">
            <w:pPr>
              <w:spacing w:after="0" w:line="240" w:lineRule="auto"/>
              <w:rPr>
                <w:rFonts w:eastAsia="Times New Roman" w:cstheme="minorHAnsi"/>
                <w:b/>
                <w:bCs/>
                <w:color w:val="000000"/>
                <w:sz w:val="20"/>
                <w:szCs w:val="20"/>
              </w:rPr>
            </w:pPr>
            <w:r w:rsidRPr="00B36381">
              <w:rPr>
                <w:rFonts w:eastAsia="Times New Roman" w:cstheme="minorHAnsi"/>
                <w:b/>
                <w:bCs/>
                <w:color w:val="000000"/>
                <w:sz w:val="20"/>
                <w:szCs w:val="20"/>
              </w:rPr>
              <w:t>B – Épreuves d’admission</w:t>
            </w:r>
          </w:p>
        </w:tc>
      </w:tr>
      <w:tr w:rsidR="0047593A" w:rsidRPr="00B36381" w14:paraId="6FAC9286" w14:textId="77777777" w:rsidTr="00D26ADA">
        <w:tc>
          <w:tcPr>
            <w:tcW w:w="4957" w:type="dxa"/>
            <w:tcBorders>
              <w:top w:val="nil"/>
              <w:left w:val="single" w:sz="4" w:space="0" w:color="auto"/>
              <w:bottom w:val="single" w:sz="4" w:space="0" w:color="auto"/>
              <w:right w:val="single" w:sz="4" w:space="0" w:color="auto"/>
            </w:tcBorders>
            <w:shd w:val="clear" w:color="auto" w:fill="auto"/>
            <w:hideMark/>
          </w:tcPr>
          <w:p w14:paraId="0DAADF53" w14:textId="77777777" w:rsidR="0047593A" w:rsidRPr="00B36381" w:rsidRDefault="0047593A" w:rsidP="00D26ADA">
            <w:pPr>
              <w:spacing w:after="0" w:line="240" w:lineRule="auto"/>
              <w:jc w:val="center"/>
              <w:rPr>
                <w:rFonts w:eastAsia="Times New Roman" w:cstheme="minorHAnsi"/>
                <w:color w:val="000000"/>
                <w:sz w:val="20"/>
                <w:szCs w:val="20"/>
              </w:rPr>
            </w:pPr>
            <w:r w:rsidRPr="00B36381">
              <w:rPr>
                <w:rFonts w:eastAsia="Times New Roman" w:cstheme="minorHAnsi"/>
                <w:bCs/>
                <w:color w:val="000000"/>
                <w:sz w:val="20"/>
                <w:szCs w:val="20"/>
              </w:rPr>
              <w:t>Épreuve 1</w:t>
            </w:r>
            <w:r w:rsidRPr="00B36381">
              <w:rPr>
                <w:rFonts w:eastAsia="Times New Roman" w:cstheme="minorHAnsi"/>
                <w:color w:val="000000"/>
                <w:sz w:val="20"/>
                <w:szCs w:val="20"/>
              </w:rPr>
              <w:t xml:space="preserve"> coefficient 5</w:t>
            </w:r>
          </w:p>
        </w:tc>
        <w:tc>
          <w:tcPr>
            <w:tcW w:w="5244" w:type="dxa"/>
            <w:tcBorders>
              <w:top w:val="nil"/>
              <w:left w:val="nil"/>
              <w:bottom w:val="single" w:sz="4" w:space="0" w:color="auto"/>
              <w:right w:val="single" w:sz="4" w:space="0" w:color="auto"/>
            </w:tcBorders>
            <w:shd w:val="clear" w:color="auto" w:fill="auto"/>
            <w:hideMark/>
          </w:tcPr>
          <w:p w14:paraId="6F461BFC" w14:textId="77777777" w:rsidR="0047593A" w:rsidRPr="00B36381" w:rsidRDefault="0047593A" w:rsidP="00D26ADA">
            <w:pPr>
              <w:spacing w:after="0" w:line="240" w:lineRule="auto"/>
              <w:jc w:val="center"/>
              <w:rPr>
                <w:rFonts w:eastAsia="Times New Roman" w:cstheme="minorHAnsi"/>
                <w:color w:val="000000"/>
                <w:sz w:val="20"/>
                <w:szCs w:val="20"/>
              </w:rPr>
            </w:pPr>
            <w:r w:rsidRPr="00B36381">
              <w:rPr>
                <w:rFonts w:eastAsia="Times New Roman" w:cstheme="minorHAnsi"/>
                <w:bCs/>
                <w:color w:val="000000"/>
                <w:sz w:val="20"/>
                <w:szCs w:val="20"/>
              </w:rPr>
              <w:t>Épreuve 2</w:t>
            </w:r>
            <w:r w:rsidRPr="00B36381">
              <w:rPr>
                <w:rFonts w:eastAsia="Times New Roman" w:cstheme="minorHAnsi"/>
                <w:color w:val="000000"/>
                <w:sz w:val="20"/>
                <w:szCs w:val="20"/>
              </w:rPr>
              <w:t xml:space="preserve"> coefficient 3</w:t>
            </w:r>
          </w:p>
        </w:tc>
      </w:tr>
      <w:tr w:rsidR="0047593A" w:rsidRPr="00B36381" w14:paraId="247E583D" w14:textId="77777777" w:rsidTr="00D26ADA">
        <w:trPr>
          <w:trHeight w:val="302"/>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14:paraId="4A7E01CF" w14:textId="77777777" w:rsidR="0047593A" w:rsidRPr="00B36381" w:rsidRDefault="0047593A" w:rsidP="00D26ADA">
            <w:pPr>
              <w:spacing w:after="0" w:line="240" w:lineRule="auto"/>
              <w:rPr>
                <w:rFonts w:eastAsia="Times New Roman" w:cstheme="minorHAnsi"/>
                <w:color w:val="000000"/>
                <w:sz w:val="20"/>
                <w:szCs w:val="20"/>
              </w:rPr>
            </w:pPr>
            <w:r w:rsidRPr="00B36381">
              <w:rPr>
                <w:rFonts w:eastAsia="Times New Roman" w:cstheme="minorHAnsi"/>
                <w:color w:val="000000"/>
                <w:sz w:val="20"/>
                <w:szCs w:val="20"/>
              </w:rPr>
              <w:t xml:space="preserve">Première épreuve d’admission du concours externe </w:t>
            </w:r>
          </w:p>
          <w:p w14:paraId="5F184806" w14:textId="77777777" w:rsidR="0047593A" w:rsidRPr="00B36381" w:rsidRDefault="0047593A" w:rsidP="00D26ADA">
            <w:pPr>
              <w:spacing w:after="0" w:line="240" w:lineRule="auto"/>
              <w:rPr>
                <w:rFonts w:eastAsia="Times New Roman" w:cstheme="minorHAnsi"/>
                <w:color w:val="000000"/>
                <w:sz w:val="20"/>
                <w:szCs w:val="20"/>
              </w:rPr>
            </w:pPr>
          </w:p>
        </w:tc>
        <w:tc>
          <w:tcPr>
            <w:tcW w:w="5244" w:type="dxa"/>
            <w:tcBorders>
              <w:top w:val="single" w:sz="4" w:space="0" w:color="auto"/>
              <w:left w:val="nil"/>
              <w:bottom w:val="single" w:sz="4" w:space="0" w:color="auto"/>
              <w:right w:val="single" w:sz="4" w:space="0" w:color="auto"/>
            </w:tcBorders>
            <w:shd w:val="clear" w:color="auto" w:fill="auto"/>
            <w:hideMark/>
          </w:tcPr>
          <w:p w14:paraId="4190089D" w14:textId="77777777" w:rsidR="0047593A" w:rsidRPr="00B36381" w:rsidRDefault="0047593A" w:rsidP="00D26ADA">
            <w:pPr>
              <w:spacing w:after="0" w:line="240" w:lineRule="auto"/>
              <w:rPr>
                <w:rFonts w:eastAsia="Times New Roman" w:cstheme="minorHAnsi"/>
                <w:color w:val="000000"/>
                <w:sz w:val="20"/>
                <w:szCs w:val="20"/>
              </w:rPr>
            </w:pPr>
            <w:r w:rsidRPr="00B36381">
              <w:rPr>
                <w:rFonts w:eastAsia="Times New Roman" w:cstheme="minorHAnsi"/>
                <w:color w:val="000000"/>
                <w:sz w:val="20"/>
                <w:szCs w:val="20"/>
              </w:rPr>
              <w:t xml:space="preserve">Seconde épreuve d’admission du concours externe </w:t>
            </w:r>
          </w:p>
          <w:p w14:paraId="4DA7413B" w14:textId="77777777" w:rsidR="0047593A" w:rsidRPr="00B36381" w:rsidRDefault="0047593A" w:rsidP="00D26ADA">
            <w:pPr>
              <w:spacing w:after="0" w:line="240" w:lineRule="auto"/>
              <w:rPr>
                <w:rFonts w:eastAsia="Times New Roman" w:cstheme="minorHAnsi"/>
                <w:color w:val="000000"/>
                <w:sz w:val="20"/>
                <w:szCs w:val="20"/>
              </w:rPr>
            </w:pPr>
          </w:p>
        </w:tc>
      </w:tr>
    </w:tbl>
    <w:p w14:paraId="1E0BF3E7" w14:textId="77777777" w:rsidR="002833DF" w:rsidRPr="00D15F47" w:rsidRDefault="002833DF" w:rsidP="00D15F47">
      <w:pPr>
        <w:spacing w:after="0"/>
        <w:rPr>
          <w:color w:val="FF0000"/>
          <w:sz w:val="16"/>
          <w:szCs w:val="16"/>
        </w:rPr>
      </w:pPr>
    </w:p>
    <w:tbl>
      <w:tblPr>
        <w:tblW w:w="10201" w:type="dxa"/>
        <w:tblCellMar>
          <w:left w:w="70" w:type="dxa"/>
          <w:right w:w="70" w:type="dxa"/>
        </w:tblCellMar>
        <w:tblLook w:val="04A0" w:firstRow="1" w:lastRow="0" w:firstColumn="1" w:lastColumn="0" w:noHBand="0" w:noVBand="1"/>
      </w:tblPr>
      <w:tblGrid>
        <w:gridCol w:w="3397"/>
        <w:gridCol w:w="3402"/>
        <w:gridCol w:w="3402"/>
      </w:tblGrid>
      <w:tr w:rsidR="00316001" w:rsidRPr="00B36381" w14:paraId="3C231DF0" w14:textId="77777777" w:rsidTr="00D26ADA">
        <w:tc>
          <w:tcPr>
            <w:tcW w:w="102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4B98B34B" w14:textId="77777777" w:rsidR="00316001" w:rsidRPr="00B36381" w:rsidRDefault="00316001" w:rsidP="00D26ADA">
            <w:pPr>
              <w:spacing w:after="0" w:line="240" w:lineRule="auto"/>
              <w:jc w:val="center"/>
              <w:rPr>
                <w:rFonts w:eastAsia="Times New Roman" w:cstheme="minorHAnsi"/>
                <w:b/>
                <w:bCs/>
                <w:color w:val="000000"/>
                <w:sz w:val="28"/>
                <w:szCs w:val="28"/>
              </w:rPr>
            </w:pPr>
            <w:r>
              <w:rPr>
                <w:rFonts w:eastAsia="Times New Roman" w:cstheme="minorHAnsi"/>
                <w:b/>
                <w:bCs/>
                <w:color w:val="000000"/>
                <w:sz w:val="28"/>
                <w:szCs w:val="28"/>
              </w:rPr>
              <w:t>AGREGATION</w:t>
            </w:r>
            <w:r w:rsidR="00056B03">
              <w:rPr>
                <w:rFonts w:eastAsia="Times New Roman" w:cstheme="minorHAnsi"/>
                <w:b/>
                <w:bCs/>
                <w:color w:val="000000"/>
                <w:sz w:val="28"/>
                <w:szCs w:val="28"/>
              </w:rPr>
              <w:t xml:space="preserve"> session 202</w:t>
            </w:r>
            <w:r w:rsidR="00B31916">
              <w:rPr>
                <w:rFonts w:eastAsia="Times New Roman" w:cstheme="minorHAnsi"/>
                <w:b/>
                <w:bCs/>
                <w:color w:val="000000"/>
                <w:sz w:val="28"/>
                <w:szCs w:val="28"/>
              </w:rPr>
              <w:t>3</w:t>
            </w:r>
          </w:p>
        </w:tc>
      </w:tr>
      <w:tr w:rsidR="00316001" w:rsidRPr="00B36381" w14:paraId="7E7A965D" w14:textId="77777777" w:rsidTr="00D26ADA">
        <w:tc>
          <w:tcPr>
            <w:tcW w:w="102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4043ED" w14:textId="77777777" w:rsidR="00316001" w:rsidRPr="00B36381" w:rsidRDefault="00316001" w:rsidP="00D26ADA">
            <w:pPr>
              <w:spacing w:after="0" w:line="240" w:lineRule="auto"/>
              <w:jc w:val="center"/>
              <w:rPr>
                <w:rFonts w:eastAsia="Times New Roman" w:cstheme="minorHAnsi"/>
                <w:b/>
                <w:bCs/>
                <w:color w:val="000000"/>
                <w:sz w:val="28"/>
                <w:szCs w:val="28"/>
              </w:rPr>
            </w:pPr>
            <w:r w:rsidRPr="00B36381">
              <w:rPr>
                <w:rFonts w:eastAsia="Times New Roman" w:cstheme="minorHAnsi"/>
                <w:b/>
                <w:bCs/>
                <w:color w:val="000000"/>
                <w:sz w:val="28"/>
                <w:szCs w:val="28"/>
              </w:rPr>
              <w:t>Concours externe</w:t>
            </w:r>
          </w:p>
        </w:tc>
      </w:tr>
      <w:tr w:rsidR="00316001" w:rsidRPr="00B36381" w14:paraId="2A990A12" w14:textId="77777777" w:rsidTr="00D26ADA">
        <w:tc>
          <w:tcPr>
            <w:tcW w:w="102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3FE761A0" w14:textId="77777777" w:rsidR="00316001" w:rsidRPr="00B36381" w:rsidRDefault="00316001" w:rsidP="00D26ADA">
            <w:pPr>
              <w:spacing w:after="0" w:line="240" w:lineRule="auto"/>
              <w:rPr>
                <w:rFonts w:eastAsia="Times New Roman" w:cstheme="minorHAnsi"/>
                <w:b/>
                <w:bCs/>
                <w:color w:val="000000"/>
                <w:sz w:val="20"/>
                <w:szCs w:val="20"/>
              </w:rPr>
            </w:pPr>
            <w:r w:rsidRPr="00B36381">
              <w:rPr>
                <w:rFonts w:eastAsia="Times New Roman" w:cstheme="minorHAnsi"/>
                <w:b/>
                <w:bCs/>
                <w:color w:val="000000"/>
                <w:sz w:val="20"/>
                <w:szCs w:val="20"/>
              </w:rPr>
              <w:t>A. – Épreuves d’admissibilité</w:t>
            </w:r>
          </w:p>
        </w:tc>
      </w:tr>
      <w:tr w:rsidR="00316001" w:rsidRPr="00B36381" w14:paraId="5DB12367" w14:textId="77777777" w:rsidTr="00316001">
        <w:tc>
          <w:tcPr>
            <w:tcW w:w="3397" w:type="dxa"/>
            <w:tcBorders>
              <w:top w:val="nil"/>
              <w:left w:val="single" w:sz="4" w:space="0" w:color="auto"/>
              <w:bottom w:val="single" w:sz="4" w:space="0" w:color="auto"/>
              <w:right w:val="single" w:sz="4" w:space="0" w:color="auto"/>
            </w:tcBorders>
            <w:shd w:val="clear" w:color="auto" w:fill="auto"/>
            <w:hideMark/>
          </w:tcPr>
          <w:p w14:paraId="4C24314D" w14:textId="77777777" w:rsidR="00316001" w:rsidRPr="00B36381" w:rsidRDefault="00316001" w:rsidP="00316001">
            <w:pPr>
              <w:spacing w:after="0" w:line="240" w:lineRule="auto"/>
              <w:jc w:val="center"/>
              <w:rPr>
                <w:rFonts w:eastAsia="Times New Roman" w:cstheme="minorHAnsi"/>
                <w:bCs/>
                <w:color w:val="000000"/>
                <w:sz w:val="20"/>
                <w:szCs w:val="20"/>
              </w:rPr>
            </w:pPr>
            <w:r w:rsidRPr="00B36381">
              <w:rPr>
                <w:rFonts w:eastAsia="Times New Roman" w:cstheme="minorHAnsi"/>
                <w:bCs/>
                <w:color w:val="000000"/>
                <w:sz w:val="20"/>
                <w:szCs w:val="20"/>
              </w:rPr>
              <w:t>Épreuve 1</w:t>
            </w:r>
            <w:r w:rsidRPr="00B36381">
              <w:rPr>
                <w:rFonts w:eastAsia="Times New Roman" w:cstheme="minorHAnsi"/>
                <w:color w:val="000000"/>
                <w:sz w:val="20"/>
                <w:szCs w:val="20"/>
              </w:rPr>
              <w:t xml:space="preserve"> coefficient </w:t>
            </w:r>
            <w:r>
              <w:rPr>
                <w:rFonts w:eastAsia="Times New Roman" w:cstheme="minorHAnsi"/>
                <w:color w:val="000000"/>
                <w:sz w:val="20"/>
                <w:szCs w:val="20"/>
              </w:rPr>
              <w:t>1</w:t>
            </w:r>
          </w:p>
        </w:tc>
        <w:tc>
          <w:tcPr>
            <w:tcW w:w="3402" w:type="dxa"/>
            <w:tcBorders>
              <w:top w:val="nil"/>
              <w:left w:val="nil"/>
              <w:bottom w:val="single" w:sz="4" w:space="0" w:color="auto"/>
              <w:right w:val="single" w:sz="4" w:space="0" w:color="auto"/>
            </w:tcBorders>
            <w:shd w:val="clear" w:color="auto" w:fill="auto"/>
            <w:hideMark/>
          </w:tcPr>
          <w:p w14:paraId="23842BDE" w14:textId="77777777" w:rsidR="00316001" w:rsidRPr="00B36381" w:rsidRDefault="00316001" w:rsidP="00316001">
            <w:pPr>
              <w:spacing w:after="0" w:line="240" w:lineRule="auto"/>
              <w:jc w:val="center"/>
              <w:rPr>
                <w:rFonts w:eastAsia="Times New Roman" w:cstheme="minorHAnsi"/>
                <w:bCs/>
                <w:color w:val="000000"/>
                <w:sz w:val="20"/>
                <w:szCs w:val="20"/>
              </w:rPr>
            </w:pPr>
            <w:r w:rsidRPr="00B36381">
              <w:rPr>
                <w:rFonts w:eastAsia="Times New Roman" w:cstheme="minorHAnsi"/>
                <w:bCs/>
                <w:color w:val="000000"/>
                <w:sz w:val="20"/>
                <w:szCs w:val="20"/>
              </w:rPr>
              <w:t>Épreuve 2</w:t>
            </w:r>
            <w:r w:rsidRPr="00B36381">
              <w:rPr>
                <w:rFonts w:eastAsia="Times New Roman" w:cstheme="minorHAnsi"/>
                <w:color w:val="000000"/>
                <w:sz w:val="20"/>
                <w:szCs w:val="20"/>
              </w:rPr>
              <w:t xml:space="preserve"> coefficient </w:t>
            </w:r>
            <w:r>
              <w:rPr>
                <w:rFonts w:eastAsia="Times New Roman" w:cstheme="minorHAnsi"/>
                <w:color w:val="000000"/>
                <w:sz w:val="20"/>
                <w:szCs w:val="20"/>
              </w:rPr>
              <w:t>1</w:t>
            </w:r>
          </w:p>
        </w:tc>
        <w:tc>
          <w:tcPr>
            <w:tcW w:w="3402" w:type="dxa"/>
            <w:tcBorders>
              <w:top w:val="nil"/>
              <w:left w:val="nil"/>
              <w:bottom w:val="single" w:sz="4" w:space="0" w:color="auto"/>
              <w:right w:val="single" w:sz="4" w:space="0" w:color="auto"/>
            </w:tcBorders>
            <w:shd w:val="clear" w:color="auto" w:fill="auto"/>
          </w:tcPr>
          <w:p w14:paraId="2093B5C6" w14:textId="77777777" w:rsidR="00316001" w:rsidRPr="00B36381" w:rsidRDefault="00316001" w:rsidP="00316001">
            <w:pPr>
              <w:spacing w:after="0" w:line="240" w:lineRule="auto"/>
              <w:jc w:val="center"/>
              <w:rPr>
                <w:rFonts w:eastAsia="Times New Roman" w:cstheme="minorHAnsi"/>
                <w:bCs/>
                <w:color w:val="000000"/>
                <w:sz w:val="20"/>
                <w:szCs w:val="20"/>
              </w:rPr>
            </w:pPr>
            <w:r w:rsidRPr="00B36381">
              <w:rPr>
                <w:rFonts w:eastAsia="Times New Roman" w:cstheme="minorHAnsi"/>
                <w:bCs/>
                <w:color w:val="000000"/>
                <w:sz w:val="20"/>
                <w:szCs w:val="20"/>
              </w:rPr>
              <w:t xml:space="preserve">Épreuve </w:t>
            </w:r>
            <w:r>
              <w:rPr>
                <w:rFonts w:eastAsia="Times New Roman" w:cstheme="minorHAnsi"/>
                <w:bCs/>
                <w:color w:val="000000"/>
                <w:sz w:val="20"/>
                <w:szCs w:val="20"/>
              </w:rPr>
              <w:t>3</w:t>
            </w:r>
            <w:r w:rsidRPr="00B36381">
              <w:rPr>
                <w:rFonts w:eastAsia="Times New Roman" w:cstheme="minorHAnsi"/>
                <w:color w:val="000000"/>
                <w:sz w:val="20"/>
                <w:szCs w:val="20"/>
              </w:rPr>
              <w:t xml:space="preserve"> coefficient </w:t>
            </w:r>
            <w:r>
              <w:rPr>
                <w:rFonts w:eastAsia="Times New Roman" w:cstheme="minorHAnsi"/>
                <w:color w:val="000000"/>
                <w:sz w:val="20"/>
                <w:szCs w:val="20"/>
              </w:rPr>
              <w:t>1</w:t>
            </w:r>
          </w:p>
        </w:tc>
      </w:tr>
      <w:tr w:rsidR="00316001" w:rsidRPr="00B36381" w14:paraId="7382BA07" w14:textId="77777777" w:rsidTr="00316001">
        <w:tc>
          <w:tcPr>
            <w:tcW w:w="3397" w:type="dxa"/>
            <w:tcBorders>
              <w:top w:val="nil"/>
              <w:left w:val="single" w:sz="4" w:space="0" w:color="auto"/>
              <w:bottom w:val="single" w:sz="4" w:space="0" w:color="auto"/>
              <w:right w:val="single" w:sz="4" w:space="0" w:color="auto"/>
            </w:tcBorders>
            <w:shd w:val="clear" w:color="auto" w:fill="auto"/>
            <w:hideMark/>
          </w:tcPr>
          <w:p w14:paraId="6FA80247" w14:textId="77777777" w:rsidR="00316001" w:rsidRDefault="00316001" w:rsidP="00316001">
            <w:pPr>
              <w:spacing w:after="0" w:line="240" w:lineRule="auto"/>
              <w:rPr>
                <w:rFonts w:eastAsia="Times New Roman" w:cstheme="minorHAnsi"/>
                <w:color w:val="000000"/>
                <w:sz w:val="20"/>
                <w:szCs w:val="20"/>
              </w:rPr>
            </w:pPr>
            <w:r w:rsidRPr="00316001">
              <w:rPr>
                <w:rFonts w:eastAsia="Times New Roman" w:cstheme="minorHAnsi"/>
                <w:color w:val="000000"/>
                <w:sz w:val="20"/>
                <w:szCs w:val="20"/>
              </w:rPr>
              <w:t>Épreuve de sciences industrielles de l'ingénieur</w:t>
            </w:r>
          </w:p>
          <w:p w14:paraId="1B6C5229" w14:textId="77777777" w:rsidR="00316001" w:rsidRDefault="00316001" w:rsidP="00316001">
            <w:pPr>
              <w:spacing w:after="0" w:line="240" w:lineRule="auto"/>
              <w:rPr>
                <w:rFonts w:eastAsia="Times New Roman" w:cstheme="minorHAnsi"/>
                <w:color w:val="000000"/>
                <w:sz w:val="20"/>
                <w:szCs w:val="20"/>
              </w:rPr>
            </w:pPr>
            <w:r w:rsidRPr="00B36381">
              <w:rPr>
                <w:rFonts w:eastAsia="Times New Roman" w:cstheme="minorHAnsi"/>
                <w:color w:val="000000"/>
                <w:sz w:val="20"/>
                <w:szCs w:val="20"/>
              </w:rPr>
              <w:t xml:space="preserve">Durée : </w:t>
            </w:r>
            <w:r w:rsidR="00625F5F">
              <w:rPr>
                <w:rFonts w:eastAsia="Times New Roman" w:cstheme="minorHAnsi"/>
                <w:color w:val="000000"/>
                <w:sz w:val="20"/>
                <w:szCs w:val="20"/>
              </w:rPr>
              <w:t>6</w:t>
            </w:r>
            <w:r w:rsidRPr="00B36381">
              <w:rPr>
                <w:rFonts w:eastAsia="Times New Roman" w:cstheme="minorHAnsi"/>
                <w:color w:val="000000"/>
                <w:sz w:val="20"/>
                <w:szCs w:val="20"/>
              </w:rPr>
              <w:t xml:space="preserve"> heures. </w:t>
            </w:r>
          </w:p>
          <w:p w14:paraId="2598A5D2" w14:textId="77777777" w:rsidR="00316001" w:rsidRPr="00B36381" w:rsidRDefault="00316001" w:rsidP="00316001">
            <w:pPr>
              <w:spacing w:after="0" w:line="240" w:lineRule="auto"/>
              <w:rPr>
                <w:rFonts w:eastAsia="Times New Roman" w:cstheme="minorHAnsi"/>
                <w:color w:val="000000"/>
                <w:sz w:val="20"/>
                <w:szCs w:val="20"/>
              </w:rPr>
            </w:pPr>
            <w:r w:rsidRPr="00316001">
              <w:rPr>
                <w:rFonts w:eastAsia="Times New Roman" w:cstheme="minorHAnsi"/>
                <w:color w:val="000000"/>
                <w:sz w:val="20"/>
                <w:szCs w:val="20"/>
              </w:rPr>
              <w:t>L'épreuve est commune à toutes les options.</w:t>
            </w:r>
            <w:r w:rsidRPr="00B36381">
              <w:rPr>
                <w:rFonts w:eastAsia="Times New Roman" w:cstheme="minorHAnsi"/>
                <w:color w:val="000000"/>
                <w:sz w:val="20"/>
                <w:szCs w:val="20"/>
              </w:rPr>
              <w:br/>
            </w:r>
          </w:p>
        </w:tc>
        <w:tc>
          <w:tcPr>
            <w:tcW w:w="3402" w:type="dxa"/>
            <w:tcBorders>
              <w:top w:val="nil"/>
              <w:left w:val="nil"/>
              <w:bottom w:val="single" w:sz="4" w:space="0" w:color="auto"/>
              <w:right w:val="single" w:sz="4" w:space="0" w:color="auto"/>
            </w:tcBorders>
            <w:shd w:val="clear" w:color="auto" w:fill="auto"/>
            <w:hideMark/>
          </w:tcPr>
          <w:p w14:paraId="6C1E223B" w14:textId="77777777" w:rsidR="00316001" w:rsidRDefault="00316001" w:rsidP="00316001">
            <w:pPr>
              <w:spacing w:after="0" w:line="240" w:lineRule="auto"/>
              <w:rPr>
                <w:rFonts w:eastAsia="Times New Roman" w:cstheme="minorHAnsi"/>
                <w:color w:val="000000"/>
                <w:sz w:val="20"/>
                <w:szCs w:val="20"/>
              </w:rPr>
            </w:pPr>
            <w:r w:rsidRPr="00316001">
              <w:rPr>
                <w:rFonts w:eastAsia="Times New Roman" w:cstheme="minorHAnsi"/>
                <w:color w:val="000000"/>
                <w:sz w:val="20"/>
                <w:szCs w:val="20"/>
              </w:rPr>
              <w:t>Modélisation d'un système, d'un procédé ou d'une organisation</w:t>
            </w:r>
          </w:p>
          <w:p w14:paraId="5B14336F" w14:textId="77777777" w:rsidR="00316001" w:rsidRDefault="00316001" w:rsidP="00316001">
            <w:pPr>
              <w:spacing w:after="0" w:line="240" w:lineRule="auto"/>
              <w:rPr>
                <w:rFonts w:eastAsia="Times New Roman" w:cstheme="minorHAnsi"/>
                <w:color w:val="000000"/>
                <w:sz w:val="20"/>
                <w:szCs w:val="20"/>
              </w:rPr>
            </w:pPr>
            <w:r w:rsidRPr="00B36381">
              <w:rPr>
                <w:rFonts w:eastAsia="Times New Roman" w:cstheme="minorHAnsi"/>
                <w:color w:val="000000"/>
                <w:sz w:val="20"/>
                <w:szCs w:val="20"/>
              </w:rPr>
              <w:t xml:space="preserve">Durée : </w:t>
            </w:r>
            <w:r w:rsidR="00625F5F">
              <w:rPr>
                <w:rFonts w:eastAsia="Times New Roman" w:cstheme="minorHAnsi"/>
                <w:color w:val="000000"/>
                <w:sz w:val="20"/>
                <w:szCs w:val="20"/>
              </w:rPr>
              <w:t>6</w:t>
            </w:r>
            <w:r w:rsidRPr="00B36381">
              <w:rPr>
                <w:rFonts w:eastAsia="Times New Roman" w:cstheme="minorHAnsi"/>
                <w:color w:val="000000"/>
                <w:sz w:val="20"/>
                <w:szCs w:val="20"/>
              </w:rPr>
              <w:t xml:space="preserve"> heures. </w:t>
            </w:r>
          </w:p>
          <w:p w14:paraId="310608DC" w14:textId="77777777" w:rsidR="00316001" w:rsidRPr="00B36381" w:rsidRDefault="00316001" w:rsidP="00316001">
            <w:pPr>
              <w:spacing w:after="0" w:line="240" w:lineRule="auto"/>
              <w:rPr>
                <w:rFonts w:eastAsia="Times New Roman" w:cstheme="minorHAnsi"/>
                <w:color w:val="000000"/>
                <w:sz w:val="20"/>
                <w:szCs w:val="20"/>
              </w:rPr>
            </w:pPr>
            <w:r w:rsidRPr="00316001">
              <w:rPr>
                <w:rFonts w:eastAsia="Times New Roman" w:cstheme="minorHAnsi"/>
                <w:color w:val="000000"/>
                <w:sz w:val="20"/>
                <w:szCs w:val="20"/>
              </w:rPr>
              <w:t>L'épreuve est spécifique à l'option choisie.</w:t>
            </w:r>
            <w:r w:rsidRPr="00B36381">
              <w:rPr>
                <w:rFonts w:eastAsia="Times New Roman" w:cstheme="minorHAnsi"/>
                <w:color w:val="000000"/>
                <w:sz w:val="20"/>
                <w:szCs w:val="20"/>
              </w:rPr>
              <w:br/>
            </w:r>
          </w:p>
        </w:tc>
        <w:tc>
          <w:tcPr>
            <w:tcW w:w="3402" w:type="dxa"/>
            <w:tcBorders>
              <w:top w:val="nil"/>
              <w:left w:val="nil"/>
              <w:bottom w:val="single" w:sz="4" w:space="0" w:color="auto"/>
              <w:right w:val="single" w:sz="4" w:space="0" w:color="auto"/>
            </w:tcBorders>
            <w:shd w:val="clear" w:color="auto" w:fill="auto"/>
          </w:tcPr>
          <w:p w14:paraId="4F8EAA1A" w14:textId="77777777" w:rsidR="00316001" w:rsidRDefault="00316001" w:rsidP="00316001">
            <w:pPr>
              <w:spacing w:after="0" w:line="240" w:lineRule="auto"/>
              <w:rPr>
                <w:rFonts w:eastAsia="Times New Roman" w:cstheme="minorHAnsi"/>
                <w:color w:val="000000"/>
                <w:sz w:val="20"/>
                <w:szCs w:val="20"/>
              </w:rPr>
            </w:pPr>
            <w:r w:rsidRPr="00316001">
              <w:rPr>
                <w:rFonts w:eastAsia="Times New Roman" w:cstheme="minorHAnsi"/>
                <w:color w:val="000000"/>
                <w:sz w:val="20"/>
                <w:szCs w:val="20"/>
              </w:rPr>
              <w:t>Conception préliminaire d'un système, d'un procédé ou d'une organisation</w:t>
            </w:r>
          </w:p>
          <w:p w14:paraId="2F207A8B" w14:textId="77777777" w:rsidR="00316001" w:rsidRDefault="00316001" w:rsidP="00316001">
            <w:pPr>
              <w:spacing w:after="0" w:line="240" w:lineRule="auto"/>
              <w:rPr>
                <w:rFonts w:eastAsia="Times New Roman" w:cstheme="minorHAnsi"/>
                <w:color w:val="000000"/>
                <w:sz w:val="20"/>
                <w:szCs w:val="20"/>
              </w:rPr>
            </w:pPr>
            <w:r>
              <w:rPr>
                <w:rFonts w:eastAsia="Times New Roman" w:cstheme="minorHAnsi"/>
                <w:color w:val="000000"/>
                <w:sz w:val="20"/>
                <w:szCs w:val="20"/>
              </w:rPr>
              <w:t xml:space="preserve">Durée : </w:t>
            </w:r>
            <w:r w:rsidR="00625F5F">
              <w:rPr>
                <w:rFonts w:eastAsia="Times New Roman" w:cstheme="minorHAnsi"/>
                <w:color w:val="000000"/>
                <w:sz w:val="20"/>
                <w:szCs w:val="20"/>
              </w:rPr>
              <w:t>6</w:t>
            </w:r>
            <w:r>
              <w:rPr>
                <w:rFonts w:eastAsia="Times New Roman" w:cstheme="minorHAnsi"/>
                <w:color w:val="000000"/>
                <w:sz w:val="20"/>
                <w:szCs w:val="20"/>
              </w:rPr>
              <w:t xml:space="preserve"> heures</w:t>
            </w:r>
          </w:p>
          <w:p w14:paraId="0C09EAD6" w14:textId="77777777" w:rsidR="00316001" w:rsidRPr="00B36381" w:rsidRDefault="00316001" w:rsidP="00316001">
            <w:pPr>
              <w:spacing w:after="0" w:line="240" w:lineRule="auto"/>
              <w:rPr>
                <w:rFonts w:eastAsia="Times New Roman" w:cstheme="minorHAnsi"/>
                <w:color w:val="000000"/>
                <w:sz w:val="20"/>
                <w:szCs w:val="20"/>
              </w:rPr>
            </w:pPr>
            <w:r w:rsidRPr="00316001">
              <w:rPr>
                <w:rFonts w:eastAsia="Times New Roman" w:cstheme="minorHAnsi"/>
                <w:color w:val="000000"/>
                <w:sz w:val="20"/>
                <w:szCs w:val="20"/>
              </w:rPr>
              <w:t>L'épreuve est spécifique à l'option choisie.</w:t>
            </w:r>
          </w:p>
        </w:tc>
      </w:tr>
      <w:tr w:rsidR="00316001" w:rsidRPr="00B36381" w14:paraId="7EF6833B" w14:textId="77777777" w:rsidTr="00D26ADA">
        <w:tc>
          <w:tcPr>
            <w:tcW w:w="10201" w:type="dxa"/>
            <w:gridSpan w:val="3"/>
            <w:tcBorders>
              <w:top w:val="single" w:sz="4" w:space="0" w:color="auto"/>
              <w:left w:val="single" w:sz="4" w:space="0" w:color="auto"/>
              <w:bottom w:val="single" w:sz="4" w:space="0" w:color="auto"/>
              <w:right w:val="single" w:sz="4" w:space="0" w:color="auto"/>
            </w:tcBorders>
            <w:shd w:val="clear" w:color="auto" w:fill="auto"/>
            <w:hideMark/>
          </w:tcPr>
          <w:p w14:paraId="792797C6" w14:textId="77777777" w:rsidR="00316001" w:rsidRPr="00B36381" w:rsidRDefault="00316001" w:rsidP="00D26ADA">
            <w:pPr>
              <w:spacing w:after="0" w:line="240" w:lineRule="auto"/>
              <w:rPr>
                <w:rFonts w:eastAsia="Times New Roman" w:cstheme="minorHAnsi"/>
                <w:b/>
                <w:bCs/>
                <w:color w:val="000000"/>
                <w:sz w:val="20"/>
                <w:szCs w:val="20"/>
              </w:rPr>
            </w:pPr>
            <w:r w:rsidRPr="00B36381">
              <w:rPr>
                <w:rFonts w:eastAsia="Times New Roman" w:cstheme="minorHAnsi"/>
                <w:b/>
                <w:bCs/>
                <w:color w:val="000000"/>
                <w:sz w:val="20"/>
                <w:szCs w:val="20"/>
              </w:rPr>
              <w:t>B – Épreuves d’admission</w:t>
            </w:r>
          </w:p>
        </w:tc>
      </w:tr>
      <w:tr w:rsidR="00316001" w:rsidRPr="00B36381" w14:paraId="361E4A5D" w14:textId="77777777" w:rsidTr="00D26ADA">
        <w:tc>
          <w:tcPr>
            <w:tcW w:w="3397" w:type="dxa"/>
            <w:tcBorders>
              <w:top w:val="nil"/>
              <w:left w:val="single" w:sz="4" w:space="0" w:color="auto"/>
              <w:bottom w:val="single" w:sz="4" w:space="0" w:color="auto"/>
              <w:right w:val="single" w:sz="4" w:space="0" w:color="auto"/>
            </w:tcBorders>
            <w:shd w:val="clear" w:color="auto" w:fill="auto"/>
            <w:hideMark/>
          </w:tcPr>
          <w:p w14:paraId="52157BD3" w14:textId="77777777" w:rsidR="00316001" w:rsidRPr="00B36381" w:rsidRDefault="00316001" w:rsidP="00D26ADA">
            <w:pPr>
              <w:spacing w:after="0" w:line="240" w:lineRule="auto"/>
              <w:jc w:val="center"/>
              <w:rPr>
                <w:rFonts w:eastAsia="Times New Roman" w:cstheme="minorHAnsi"/>
                <w:bCs/>
                <w:color w:val="000000"/>
                <w:sz w:val="20"/>
                <w:szCs w:val="20"/>
              </w:rPr>
            </w:pPr>
            <w:r w:rsidRPr="00B36381">
              <w:rPr>
                <w:rFonts w:eastAsia="Times New Roman" w:cstheme="minorHAnsi"/>
                <w:bCs/>
                <w:color w:val="000000"/>
                <w:sz w:val="20"/>
                <w:szCs w:val="20"/>
              </w:rPr>
              <w:t>Épreuve 1</w:t>
            </w:r>
            <w:r w:rsidRPr="00B36381">
              <w:rPr>
                <w:rFonts w:eastAsia="Times New Roman" w:cstheme="minorHAnsi"/>
                <w:color w:val="000000"/>
                <w:sz w:val="20"/>
                <w:szCs w:val="20"/>
              </w:rPr>
              <w:t xml:space="preserve"> coefficient </w:t>
            </w:r>
            <w:r w:rsidR="00625F5F">
              <w:rPr>
                <w:rFonts w:eastAsia="Times New Roman" w:cstheme="minorHAnsi"/>
                <w:color w:val="000000"/>
                <w:sz w:val="20"/>
                <w:szCs w:val="20"/>
              </w:rPr>
              <w:t>2</w:t>
            </w:r>
          </w:p>
        </w:tc>
        <w:tc>
          <w:tcPr>
            <w:tcW w:w="3402" w:type="dxa"/>
            <w:tcBorders>
              <w:top w:val="nil"/>
              <w:left w:val="nil"/>
              <w:bottom w:val="single" w:sz="4" w:space="0" w:color="auto"/>
              <w:right w:val="single" w:sz="4" w:space="0" w:color="auto"/>
            </w:tcBorders>
            <w:shd w:val="clear" w:color="auto" w:fill="auto"/>
            <w:hideMark/>
          </w:tcPr>
          <w:p w14:paraId="1D3C1E34" w14:textId="77777777" w:rsidR="00316001" w:rsidRPr="00B36381" w:rsidRDefault="00316001" w:rsidP="00D26ADA">
            <w:pPr>
              <w:spacing w:after="0" w:line="240" w:lineRule="auto"/>
              <w:jc w:val="center"/>
              <w:rPr>
                <w:rFonts w:eastAsia="Times New Roman" w:cstheme="minorHAnsi"/>
                <w:bCs/>
                <w:color w:val="000000"/>
                <w:sz w:val="20"/>
                <w:szCs w:val="20"/>
              </w:rPr>
            </w:pPr>
            <w:r w:rsidRPr="00B36381">
              <w:rPr>
                <w:rFonts w:eastAsia="Times New Roman" w:cstheme="minorHAnsi"/>
                <w:bCs/>
                <w:color w:val="000000"/>
                <w:sz w:val="20"/>
                <w:szCs w:val="20"/>
              </w:rPr>
              <w:t>Épreuve 2</w:t>
            </w:r>
            <w:r w:rsidRPr="00B36381">
              <w:rPr>
                <w:rFonts w:eastAsia="Times New Roman" w:cstheme="minorHAnsi"/>
                <w:color w:val="000000"/>
                <w:sz w:val="20"/>
                <w:szCs w:val="20"/>
              </w:rPr>
              <w:t xml:space="preserve"> coefficient </w:t>
            </w:r>
            <w:r w:rsidR="00625F5F">
              <w:rPr>
                <w:rFonts w:eastAsia="Times New Roman" w:cstheme="minorHAnsi"/>
                <w:color w:val="000000"/>
                <w:sz w:val="20"/>
                <w:szCs w:val="20"/>
              </w:rPr>
              <w:t>2</w:t>
            </w:r>
          </w:p>
        </w:tc>
        <w:tc>
          <w:tcPr>
            <w:tcW w:w="3402" w:type="dxa"/>
            <w:tcBorders>
              <w:top w:val="nil"/>
              <w:left w:val="nil"/>
              <w:bottom w:val="single" w:sz="4" w:space="0" w:color="auto"/>
              <w:right w:val="single" w:sz="4" w:space="0" w:color="auto"/>
            </w:tcBorders>
            <w:shd w:val="clear" w:color="auto" w:fill="auto"/>
          </w:tcPr>
          <w:p w14:paraId="265F6E7C" w14:textId="77777777" w:rsidR="00316001" w:rsidRPr="00B36381" w:rsidRDefault="00316001" w:rsidP="00D26ADA">
            <w:pPr>
              <w:spacing w:after="0" w:line="240" w:lineRule="auto"/>
              <w:jc w:val="center"/>
              <w:rPr>
                <w:rFonts w:eastAsia="Times New Roman" w:cstheme="minorHAnsi"/>
                <w:bCs/>
                <w:color w:val="000000"/>
                <w:sz w:val="20"/>
                <w:szCs w:val="20"/>
              </w:rPr>
            </w:pPr>
            <w:r w:rsidRPr="00B36381">
              <w:rPr>
                <w:rFonts w:eastAsia="Times New Roman" w:cstheme="minorHAnsi"/>
                <w:bCs/>
                <w:color w:val="000000"/>
                <w:sz w:val="20"/>
                <w:szCs w:val="20"/>
              </w:rPr>
              <w:t xml:space="preserve">Épreuve </w:t>
            </w:r>
            <w:r>
              <w:rPr>
                <w:rFonts w:eastAsia="Times New Roman" w:cstheme="minorHAnsi"/>
                <w:bCs/>
                <w:color w:val="000000"/>
                <w:sz w:val="20"/>
                <w:szCs w:val="20"/>
              </w:rPr>
              <w:t>3</w:t>
            </w:r>
            <w:r w:rsidRPr="00B36381">
              <w:rPr>
                <w:rFonts w:eastAsia="Times New Roman" w:cstheme="minorHAnsi"/>
                <w:color w:val="000000"/>
                <w:sz w:val="20"/>
                <w:szCs w:val="20"/>
              </w:rPr>
              <w:t xml:space="preserve"> coefficient </w:t>
            </w:r>
            <w:r w:rsidR="00625F5F">
              <w:rPr>
                <w:rFonts w:eastAsia="Times New Roman" w:cstheme="minorHAnsi"/>
                <w:color w:val="000000"/>
                <w:sz w:val="20"/>
                <w:szCs w:val="20"/>
              </w:rPr>
              <w:t>2</w:t>
            </w:r>
          </w:p>
        </w:tc>
      </w:tr>
      <w:tr w:rsidR="00316001" w:rsidRPr="00B36381" w14:paraId="08FEA97F" w14:textId="77777777" w:rsidTr="00D26ADA">
        <w:tc>
          <w:tcPr>
            <w:tcW w:w="3397" w:type="dxa"/>
            <w:tcBorders>
              <w:top w:val="nil"/>
              <w:left w:val="single" w:sz="4" w:space="0" w:color="auto"/>
              <w:bottom w:val="single" w:sz="4" w:space="0" w:color="auto"/>
              <w:right w:val="single" w:sz="4" w:space="0" w:color="auto"/>
            </w:tcBorders>
            <w:shd w:val="clear" w:color="auto" w:fill="auto"/>
            <w:hideMark/>
          </w:tcPr>
          <w:p w14:paraId="431797EB" w14:textId="77777777" w:rsidR="00625F5F" w:rsidRDefault="00625F5F" w:rsidP="00D26ADA">
            <w:pPr>
              <w:spacing w:after="0" w:line="240" w:lineRule="auto"/>
              <w:rPr>
                <w:rFonts w:eastAsia="Times New Roman" w:cstheme="minorHAnsi"/>
                <w:color w:val="000000"/>
                <w:sz w:val="20"/>
                <w:szCs w:val="20"/>
              </w:rPr>
            </w:pPr>
            <w:r w:rsidRPr="00625F5F">
              <w:rPr>
                <w:rFonts w:eastAsia="Times New Roman" w:cstheme="minorHAnsi"/>
                <w:color w:val="000000"/>
                <w:sz w:val="20"/>
                <w:szCs w:val="20"/>
              </w:rPr>
              <w:t>Exploitation pédagogique d'une activité pratique relative à l'approche globale d'un système pluritechnologique</w:t>
            </w:r>
            <w:r>
              <w:rPr>
                <w:rFonts w:eastAsia="Times New Roman" w:cstheme="minorHAnsi"/>
                <w:color w:val="000000"/>
                <w:sz w:val="20"/>
                <w:szCs w:val="20"/>
              </w:rPr>
              <w:t>.</w:t>
            </w:r>
          </w:p>
          <w:p w14:paraId="7B2BECCE" w14:textId="77777777" w:rsidR="00316001" w:rsidRPr="00B36381" w:rsidRDefault="00316001" w:rsidP="00D26ADA">
            <w:pPr>
              <w:spacing w:after="0" w:line="240" w:lineRule="auto"/>
              <w:rPr>
                <w:rFonts w:eastAsia="Times New Roman" w:cstheme="minorHAnsi"/>
                <w:color w:val="000000"/>
                <w:sz w:val="20"/>
                <w:szCs w:val="20"/>
              </w:rPr>
            </w:pPr>
            <w:r w:rsidRPr="00B36381">
              <w:rPr>
                <w:rFonts w:eastAsia="Times New Roman" w:cstheme="minorHAnsi"/>
                <w:color w:val="000000"/>
                <w:sz w:val="20"/>
                <w:szCs w:val="20"/>
              </w:rPr>
              <w:t xml:space="preserve">Durée : </w:t>
            </w:r>
            <w:r w:rsidR="00625F5F">
              <w:rPr>
                <w:rFonts w:eastAsia="Times New Roman" w:cstheme="minorHAnsi"/>
                <w:color w:val="000000"/>
                <w:sz w:val="20"/>
                <w:szCs w:val="20"/>
              </w:rPr>
              <w:t>6</w:t>
            </w:r>
            <w:r w:rsidRPr="00B36381">
              <w:rPr>
                <w:rFonts w:eastAsia="Times New Roman" w:cstheme="minorHAnsi"/>
                <w:color w:val="000000"/>
                <w:sz w:val="20"/>
                <w:szCs w:val="20"/>
              </w:rPr>
              <w:t xml:space="preserve"> heures. </w:t>
            </w:r>
            <w:r w:rsidRPr="00B36381">
              <w:rPr>
                <w:rFonts w:eastAsia="Times New Roman" w:cstheme="minorHAnsi"/>
                <w:color w:val="000000"/>
                <w:sz w:val="20"/>
                <w:szCs w:val="20"/>
              </w:rPr>
              <w:br/>
            </w:r>
          </w:p>
        </w:tc>
        <w:tc>
          <w:tcPr>
            <w:tcW w:w="3402" w:type="dxa"/>
            <w:tcBorders>
              <w:top w:val="nil"/>
              <w:left w:val="nil"/>
              <w:bottom w:val="single" w:sz="4" w:space="0" w:color="auto"/>
              <w:right w:val="single" w:sz="4" w:space="0" w:color="auto"/>
            </w:tcBorders>
            <w:shd w:val="clear" w:color="auto" w:fill="auto"/>
            <w:hideMark/>
          </w:tcPr>
          <w:p w14:paraId="5F28A441" w14:textId="77777777" w:rsidR="00625F5F" w:rsidRDefault="00625F5F" w:rsidP="00D26ADA">
            <w:pPr>
              <w:spacing w:after="0" w:line="240" w:lineRule="auto"/>
              <w:rPr>
                <w:rFonts w:eastAsia="Times New Roman" w:cstheme="minorHAnsi"/>
                <w:color w:val="000000"/>
                <w:sz w:val="20"/>
                <w:szCs w:val="20"/>
              </w:rPr>
            </w:pPr>
            <w:r w:rsidRPr="00625F5F">
              <w:rPr>
                <w:rFonts w:eastAsia="Times New Roman" w:cstheme="minorHAnsi"/>
                <w:color w:val="000000"/>
                <w:sz w:val="20"/>
                <w:szCs w:val="20"/>
              </w:rPr>
              <w:t>Activité pratique et exploitation pédagogique relatives à l'approche spécialisée d'un système pluritechnologique</w:t>
            </w:r>
          </w:p>
          <w:p w14:paraId="3532308C" w14:textId="77777777" w:rsidR="00316001" w:rsidRPr="00B36381" w:rsidRDefault="00316001" w:rsidP="00D26ADA">
            <w:pPr>
              <w:spacing w:after="0" w:line="240" w:lineRule="auto"/>
              <w:rPr>
                <w:rFonts w:eastAsia="Times New Roman" w:cstheme="minorHAnsi"/>
                <w:color w:val="000000"/>
                <w:sz w:val="20"/>
                <w:szCs w:val="20"/>
              </w:rPr>
            </w:pPr>
            <w:r w:rsidRPr="00B36381">
              <w:rPr>
                <w:rFonts w:eastAsia="Times New Roman" w:cstheme="minorHAnsi"/>
                <w:color w:val="000000"/>
                <w:sz w:val="20"/>
                <w:szCs w:val="20"/>
              </w:rPr>
              <w:t xml:space="preserve">Durée : </w:t>
            </w:r>
            <w:r w:rsidR="00625F5F">
              <w:rPr>
                <w:rFonts w:eastAsia="Times New Roman" w:cstheme="minorHAnsi"/>
                <w:color w:val="000000"/>
                <w:sz w:val="20"/>
                <w:szCs w:val="20"/>
              </w:rPr>
              <w:t>6</w:t>
            </w:r>
            <w:r w:rsidRPr="00B36381">
              <w:rPr>
                <w:rFonts w:eastAsia="Times New Roman" w:cstheme="minorHAnsi"/>
                <w:color w:val="000000"/>
                <w:sz w:val="20"/>
                <w:szCs w:val="20"/>
              </w:rPr>
              <w:t xml:space="preserve"> heures. </w:t>
            </w:r>
            <w:r w:rsidRPr="00B36381">
              <w:rPr>
                <w:rFonts w:eastAsia="Times New Roman" w:cstheme="minorHAnsi"/>
                <w:color w:val="000000"/>
                <w:sz w:val="20"/>
                <w:szCs w:val="20"/>
              </w:rPr>
              <w:br/>
            </w:r>
          </w:p>
        </w:tc>
        <w:tc>
          <w:tcPr>
            <w:tcW w:w="3402" w:type="dxa"/>
            <w:tcBorders>
              <w:top w:val="nil"/>
              <w:left w:val="nil"/>
              <w:bottom w:val="single" w:sz="4" w:space="0" w:color="auto"/>
              <w:right w:val="single" w:sz="4" w:space="0" w:color="auto"/>
            </w:tcBorders>
            <w:shd w:val="clear" w:color="auto" w:fill="auto"/>
          </w:tcPr>
          <w:p w14:paraId="617D4A04" w14:textId="77777777" w:rsidR="00625F5F" w:rsidRDefault="00625F5F" w:rsidP="00D26ADA">
            <w:pPr>
              <w:spacing w:after="0" w:line="240" w:lineRule="auto"/>
              <w:rPr>
                <w:rFonts w:eastAsia="Times New Roman" w:cstheme="minorHAnsi"/>
                <w:color w:val="000000"/>
                <w:sz w:val="20"/>
                <w:szCs w:val="20"/>
              </w:rPr>
            </w:pPr>
            <w:r w:rsidRPr="00625F5F">
              <w:rPr>
                <w:rFonts w:eastAsia="Times New Roman" w:cstheme="minorHAnsi"/>
                <w:color w:val="000000"/>
                <w:sz w:val="20"/>
                <w:szCs w:val="20"/>
              </w:rPr>
              <w:t>Soutenance d'un dossier industriel</w:t>
            </w:r>
          </w:p>
          <w:p w14:paraId="1E8D6F85" w14:textId="77777777" w:rsidR="00316001" w:rsidRDefault="00316001" w:rsidP="00D26ADA">
            <w:pPr>
              <w:spacing w:after="0" w:line="240" w:lineRule="auto"/>
              <w:rPr>
                <w:rFonts w:eastAsia="Times New Roman" w:cstheme="minorHAnsi"/>
                <w:color w:val="000000"/>
                <w:sz w:val="20"/>
                <w:szCs w:val="20"/>
              </w:rPr>
            </w:pPr>
            <w:r>
              <w:rPr>
                <w:rFonts w:eastAsia="Times New Roman" w:cstheme="minorHAnsi"/>
                <w:color w:val="000000"/>
                <w:sz w:val="20"/>
                <w:szCs w:val="20"/>
              </w:rPr>
              <w:t xml:space="preserve">Durée : </w:t>
            </w:r>
            <w:r w:rsidR="00625F5F">
              <w:rPr>
                <w:rFonts w:eastAsia="Times New Roman" w:cstheme="minorHAnsi"/>
                <w:color w:val="000000"/>
                <w:sz w:val="20"/>
                <w:szCs w:val="20"/>
              </w:rPr>
              <w:t>1</w:t>
            </w:r>
            <w:r>
              <w:rPr>
                <w:rFonts w:eastAsia="Times New Roman" w:cstheme="minorHAnsi"/>
                <w:color w:val="000000"/>
                <w:sz w:val="20"/>
                <w:szCs w:val="20"/>
              </w:rPr>
              <w:t xml:space="preserve"> heure</w:t>
            </w:r>
          </w:p>
          <w:p w14:paraId="32FC02A8" w14:textId="77777777" w:rsidR="00316001" w:rsidRPr="00B36381" w:rsidRDefault="00316001" w:rsidP="00D26ADA">
            <w:pPr>
              <w:spacing w:after="0" w:line="240" w:lineRule="auto"/>
              <w:rPr>
                <w:rFonts w:eastAsia="Times New Roman" w:cstheme="minorHAnsi"/>
                <w:color w:val="000000"/>
                <w:sz w:val="20"/>
                <w:szCs w:val="20"/>
              </w:rPr>
            </w:pPr>
          </w:p>
        </w:tc>
      </w:tr>
    </w:tbl>
    <w:p w14:paraId="2CB92509" w14:textId="77777777" w:rsidR="00570E64" w:rsidRDefault="00570E64"/>
    <w:p w14:paraId="55CE9113" w14:textId="77777777" w:rsidR="00570E64" w:rsidRDefault="00570E64">
      <w:r>
        <w:br w:type="page"/>
      </w:r>
    </w:p>
    <w:tbl>
      <w:tblPr>
        <w:tblW w:w="10201" w:type="dxa"/>
        <w:tblCellMar>
          <w:left w:w="70" w:type="dxa"/>
          <w:right w:w="70" w:type="dxa"/>
        </w:tblCellMar>
        <w:tblLook w:val="04A0" w:firstRow="1" w:lastRow="0" w:firstColumn="1" w:lastColumn="0" w:noHBand="0" w:noVBand="1"/>
      </w:tblPr>
      <w:tblGrid>
        <w:gridCol w:w="4957"/>
        <w:gridCol w:w="5244"/>
      </w:tblGrid>
      <w:tr w:rsidR="00570E64" w:rsidRPr="00B36381" w14:paraId="574302A1" w14:textId="77777777" w:rsidTr="00570E64">
        <w:tc>
          <w:tcPr>
            <w:tcW w:w="102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A078B1" w14:textId="77777777" w:rsidR="00570E64" w:rsidRPr="00B36381" w:rsidRDefault="00570E64" w:rsidP="005C5055">
            <w:pPr>
              <w:spacing w:after="0" w:line="240" w:lineRule="auto"/>
              <w:jc w:val="center"/>
              <w:rPr>
                <w:rFonts w:eastAsia="Times New Roman" w:cstheme="minorHAnsi"/>
                <w:b/>
                <w:bCs/>
                <w:color w:val="000000"/>
                <w:sz w:val="28"/>
                <w:szCs w:val="28"/>
              </w:rPr>
            </w:pPr>
            <w:r>
              <w:rPr>
                <w:rFonts w:eastAsia="Times New Roman" w:cstheme="minorHAnsi"/>
                <w:b/>
                <w:bCs/>
                <w:color w:val="000000"/>
                <w:sz w:val="28"/>
                <w:szCs w:val="28"/>
              </w:rPr>
              <w:lastRenderedPageBreak/>
              <w:t>AGREGATION session 202</w:t>
            </w:r>
            <w:r w:rsidR="00B31916">
              <w:rPr>
                <w:rFonts w:eastAsia="Times New Roman" w:cstheme="minorHAnsi"/>
                <w:b/>
                <w:bCs/>
                <w:color w:val="000000"/>
                <w:sz w:val="28"/>
                <w:szCs w:val="28"/>
              </w:rPr>
              <w:t>3</w:t>
            </w:r>
          </w:p>
        </w:tc>
      </w:tr>
      <w:tr w:rsidR="00580E2F" w14:paraId="6FFCBDB3" w14:textId="77777777" w:rsidTr="005373DD">
        <w:tc>
          <w:tcPr>
            <w:tcW w:w="102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C8BCB8" w14:textId="77777777" w:rsidR="00580E2F" w:rsidRDefault="00580E2F" w:rsidP="005373DD">
            <w:pPr>
              <w:spacing w:after="0" w:line="240" w:lineRule="auto"/>
              <w:jc w:val="center"/>
              <w:rPr>
                <w:rFonts w:eastAsia="Times New Roman" w:cstheme="minorHAnsi"/>
                <w:b/>
                <w:bCs/>
                <w:color w:val="000000"/>
                <w:sz w:val="28"/>
                <w:szCs w:val="28"/>
              </w:rPr>
            </w:pPr>
            <w:r>
              <w:rPr>
                <w:rFonts w:eastAsia="Times New Roman" w:cstheme="minorHAnsi"/>
                <w:b/>
                <w:bCs/>
                <w:color w:val="000000"/>
                <w:sz w:val="28"/>
                <w:szCs w:val="28"/>
              </w:rPr>
              <w:t>Concours interne</w:t>
            </w:r>
          </w:p>
        </w:tc>
      </w:tr>
      <w:tr w:rsidR="00580E2F" w14:paraId="69997806" w14:textId="77777777" w:rsidTr="005373DD">
        <w:tc>
          <w:tcPr>
            <w:tcW w:w="10201" w:type="dxa"/>
            <w:gridSpan w:val="2"/>
            <w:tcBorders>
              <w:top w:val="single" w:sz="4" w:space="0" w:color="auto"/>
              <w:left w:val="single" w:sz="4" w:space="0" w:color="auto"/>
              <w:bottom w:val="single" w:sz="4" w:space="0" w:color="auto"/>
              <w:right w:val="single" w:sz="4" w:space="0" w:color="auto"/>
            </w:tcBorders>
            <w:hideMark/>
          </w:tcPr>
          <w:p w14:paraId="4E067A95" w14:textId="77777777" w:rsidR="00580E2F" w:rsidRDefault="00580E2F" w:rsidP="005373DD">
            <w:pPr>
              <w:spacing w:after="0" w:line="240" w:lineRule="auto"/>
              <w:rPr>
                <w:rFonts w:eastAsia="Times New Roman" w:cstheme="minorHAnsi"/>
                <w:b/>
                <w:bCs/>
                <w:color w:val="000000"/>
                <w:sz w:val="20"/>
                <w:szCs w:val="20"/>
              </w:rPr>
            </w:pPr>
            <w:r>
              <w:rPr>
                <w:rFonts w:eastAsia="Times New Roman" w:cstheme="minorHAnsi"/>
                <w:b/>
                <w:bCs/>
                <w:color w:val="000000"/>
                <w:sz w:val="20"/>
                <w:szCs w:val="20"/>
              </w:rPr>
              <w:t>A. – Épreuves d’admissibilité</w:t>
            </w:r>
          </w:p>
        </w:tc>
      </w:tr>
      <w:tr w:rsidR="00580E2F" w14:paraId="0DF545F4" w14:textId="77777777" w:rsidTr="005373DD">
        <w:tc>
          <w:tcPr>
            <w:tcW w:w="4957" w:type="dxa"/>
            <w:tcBorders>
              <w:top w:val="nil"/>
              <w:left w:val="single" w:sz="4" w:space="0" w:color="auto"/>
              <w:bottom w:val="single" w:sz="4" w:space="0" w:color="auto"/>
              <w:right w:val="single" w:sz="4" w:space="0" w:color="auto"/>
            </w:tcBorders>
            <w:hideMark/>
          </w:tcPr>
          <w:p w14:paraId="3F9E6C79" w14:textId="77777777" w:rsidR="00580E2F" w:rsidRDefault="00580E2F" w:rsidP="005373DD">
            <w:pPr>
              <w:spacing w:after="0" w:line="240" w:lineRule="auto"/>
              <w:jc w:val="center"/>
              <w:rPr>
                <w:rFonts w:eastAsia="Times New Roman" w:cstheme="minorHAnsi"/>
                <w:bCs/>
                <w:color w:val="000000"/>
                <w:sz w:val="20"/>
                <w:szCs w:val="20"/>
              </w:rPr>
            </w:pPr>
            <w:r>
              <w:rPr>
                <w:rFonts w:eastAsia="Times New Roman" w:cstheme="minorHAnsi"/>
                <w:bCs/>
                <w:color w:val="000000"/>
                <w:sz w:val="20"/>
                <w:szCs w:val="20"/>
              </w:rPr>
              <w:t>Épreuve 1</w:t>
            </w:r>
            <w:r>
              <w:rPr>
                <w:rFonts w:eastAsia="Times New Roman" w:cstheme="minorHAnsi"/>
                <w:color w:val="000000"/>
                <w:sz w:val="20"/>
                <w:szCs w:val="20"/>
              </w:rPr>
              <w:t xml:space="preserve"> coefficient 2</w:t>
            </w:r>
          </w:p>
        </w:tc>
        <w:tc>
          <w:tcPr>
            <w:tcW w:w="5244" w:type="dxa"/>
            <w:tcBorders>
              <w:top w:val="nil"/>
              <w:left w:val="nil"/>
              <w:bottom w:val="single" w:sz="4" w:space="0" w:color="auto"/>
              <w:right w:val="single" w:sz="4" w:space="0" w:color="auto"/>
            </w:tcBorders>
            <w:hideMark/>
          </w:tcPr>
          <w:p w14:paraId="3BB4462F" w14:textId="77777777" w:rsidR="00580E2F" w:rsidRDefault="00580E2F" w:rsidP="005373DD">
            <w:pPr>
              <w:spacing w:after="0" w:line="240" w:lineRule="auto"/>
              <w:rPr>
                <w:rFonts w:eastAsia="Times New Roman" w:cstheme="minorHAnsi"/>
                <w:bCs/>
                <w:color w:val="000000"/>
                <w:sz w:val="20"/>
                <w:szCs w:val="20"/>
              </w:rPr>
            </w:pPr>
            <w:r>
              <w:rPr>
                <w:rFonts w:eastAsia="Times New Roman" w:cstheme="minorHAnsi"/>
                <w:bCs/>
                <w:color w:val="000000"/>
                <w:sz w:val="20"/>
                <w:szCs w:val="20"/>
              </w:rPr>
              <w:t> Épreuve 2</w:t>
            </w:r>
            <w:r>
              <w:rPr>
                <w:rFonts w:eastAsia="Times New Roman" w:cstheme="minorHAnsi"/>
                <w:color w:val="000000"/>
                <w:sz w:val="20"/>
                <w:szCs w:val="20"/>
              </w:rPr>
              <w:t xml:space="preserve"> coefficient 1</w:t>
            </w:r>
          </w:p>
        </w:tc>
      </w:tr>
      <w:tr w:rsidR="00580E2F" w14:paraId="690E605E" w14:textId="77777777" w:rsidTr="005373DD">
        <w:tc>
          <w:tcPr>
            <w:tcW w:w="4957" w:type="dxa"/>
            <w:tcBorders>
              <w:top w:val="nil"/>
              <w:left w:val="single" w:sz="4" w:space="0" w:color="auto"/>
              <w:bottom w:val="single" w:sz="4" w:space="0" w:color="auto"/>
              <w:right w:val="single" w:sz="4" w:space="0" w:color="auto"/>
            </w:tcBorders>
            <w:hideMark/>
          </w:tcPr>
          <w:p w14:paraId="1589630E" w14:textId="77777777" w:rsidR="00580E2F" w:rsidRDefault="00580E2F" w:rsidP="005373DD">
            <w:pPr>
              <w:spacing w:after="0" w:line="240" w:lineRule="auto"/>
              <w:rPr>
                <w:rFonts w:eastAsia="Times New Roman" w:cstheme="minorHAnsi"/>
                <w:color w:val="000000"/>
                <w:sz w:val="20"/>
                <w:szCs w:val="20"/>
              </w:rPr>
            </w:pPr>
            <w:r>
              <w:rPr>
                <w:rFonts w:eastAsia="Times New Roman" w:cstheme="minorHAnsi"/>
                <w:color w:val="000000"/>
                <w:sz w:val="20"/>
                <w:szCs w:val="20"/>
              </w:rPr>
              <w:t>Analyse et exploitation pédagogique d'un système pluritechnologique</w:t>
            </w:r>
          </w:p>
          <w:p w14:paraId="52A9D984" w14:textId="77777777" w:rsidR="00580E2F" w:rsidRDefault="00580E2F" w:rsidP="005373DD">
            <w:pPr>
              <w:spacing w:after="0" w:line="240" w:lineRule="auto"/>
              <w:rPr>
                <w:rFonts w:eastAsia="Times New Roman" w:cstheme="minorHAnsi"/>
                <w:color w:val="000000"/>
                <w:sz w:val="20"/>
                <w:szCs w:val="20"/>
              </w:rPr>
            </w:pPr>
            <w:r>
              <w:rPr>
                <w:rFonts w:eastAsia="Times New Roman" w:cstheme="minorHAnsi"/>
                <w:color w:val="000000"/>
                <w:sz w:val="20"/>
                <w:szCs w:val="20"/>
              </w:rPr>
              <w:t>Durée 5 heures</w:t>
            </w:r>
          </w:p>
          <w:p w14:paraId="590A7717" w14:textId="77777777" w:rsidR="00580E2F" w:rsidRDefault="00580E2F" w:rsidP="005373DD">
            <w:pPr>
              <w:spacing w:after="0" w:line="240" w:lineRule="auto"/>
              <w:rPr>
                <w:rFonts w:eastAsia="Times New Roman" w:cstheme="minorHAnsi"/>
                <w:color w:val="000000"/>
                <w:sz w:val="20"/>
                <w:szCs w:val="20"/>
              </w:rPr>
            </w:pPr>
            <w:r>
              <w:rPr>
                <w:sz w:val="20"/>
                <w:szCs w:val="20"/>
              </w:rPr>
              <w:t>L'épreuve est commune à toutes les options.</w:t>
            </w:r>
          </w:p>
        </w:tc>
        <w:tc>
          <w:tcPr>
            <w:tcW w:w="5244" w:type="dxa"/>
            <w:tcBorders>
              <w:top w:val="nil"/>
              <w:left w:val="nil"/>
              <w:bottom w:val="single" w:sz="4" w:space="0" w:color="auto"/>
              <w:right w:val="single" w:sz="4" w:space="0" w:color="auto"/>
            </w:tcBorders>
            <w:hideMark/>
          </w:tcPr>
          <w:p w14:paraId="01879AE8" w14:textId="77777777" w:rsidR="00580E2F" w:rsidRDefault="00580E2F" w:rsidP="005373DD">
            <w:pPr>
              <w:spacing w:after="0" w:line="240" w:lineRule="auto"/>
              <w:rPr>
                <w:rFonts w:eastAsia="Times New Roman" w:cstheme="minorHAnsi"/>
                <w:color w:val="000000"/>
                <w:sz w:val="20"/>
                <w:szCs w:val="20"/>
              </w:rPr>
            </w:pPr>
            <w:r>
              <w:rPr>
                <w:rFonts w:eastAsia="Times New Roman" w:cstheme="minorHAnsi"/>
                <w:color w:val="000000"/>
                <w:sz w:val="20"/>
                <w:szCs w:val="20"/>
              </w:rPr>
              <w:t> Étude d'un système, d'un procédé ou d'une organisation</w:t>
            </w:r>
          </w:p>
          <w:p w14:paraId="4A4E58D3" w14:textId="77777777" w:rsidR="00580E2F" w:rsidRDefault="00580E2F" w:rsidP="005373DD">
            <w:pPr>
              <w:spacing w:after="0" w:line="240" w:lineRule="auto"/>
              <w:rPr>
                <w:rFonts w:eastAsia="Times New Roman" w:cstheme="minorHAnsi"/>
                <w:color w:val="000000"/>
                <w:sz w:val="20"/>
                <w:szCs w:val="20"/>
              </w:rPr>
            </w:pPr>
            <w:r>
              <w:rPr>
                <w:rFonts w:eastAsia="Times New Roman" w:cstheme="minorHAnsi"/>
                <w:color w:val="000000"/>
                <w:sz w:val="20"/>
                <w:szCs w:val="20"/>
              </w:rPr>
              <w:t>Durée 4 heures</w:t>
            </w:r>
          </w:p>
          <w:p w14:paraId="3AB26661" w14:textId="77777777" w:rsidR="00580E2F" w:rsidRDefault="00580E2F" w:rsidP="005373DD">
            <w:pPr>
              <w:spacing w:after="0" w:line="240" w:lineRule="auto"/>
              <w:rPr>
                <w:rFonts w:eastAsia="Times New Roman" w:cstheme="minorHAnsi"/>
                <w:color w:val="000000"/>
                <w:sz w:val="20"/>
                <w:szCs w:val="20"/>
              </w:rPr>
            </w:pPr>
            <w:r>
              <w:rPr>
                <w:sz w:val="20"/>
                <w:szCs w:val="20"/>
              </w:rPr>
              <w:t>L'épreuve est spécifique à l'option choisie.</w:t>
            </w:r>
          </w:p>
        </w:tc>
      </w:tr>
      <w:tr w:rsidR="00580E2F" w14:paraId="2E3CDBF6" w14:textId="77777777" w:rsidTr="005373DD">
        <w:tc>
          <w:tcPr>
            <w:tcW w:w="10201" w:type="dxa"/>
            <w:gridSpan w:val="2"/>
            <w:tcBorders>
              <w:top w:val="single" w:sz="4" w:space="0" w:color="auto"/>
              <w:left w:val="single" w:sz="4" w:space="0" w:color="auto"/>
              <w:bottom w:val="single" w:sz="4" w:space="0" w:color="auto"/>
              <w:right w:val="single" w:sz="4" w:space="0" w:color="auto"/>
            </w:tcBorders>
            <w:hideMark/>
          </w:tcPr>
          <w:p w14:paraId="6793DAC6" w14:textId="77777777" w:rsidR="00580E2F" w:rsidRDefault="00580E2F" w:rsidP="005373DD">
            <w:pPr>
              <w:spacing w:after="0" w:line="240" w:lineRule="auto"/>
              <w:rPr>
                <w:rFonts w:eastAsia="Times New Roman" w:cstheme="minorHAnsi"/>
                <w:b/>
                <w:bCs/>
                <w:color w:val="000000"/>
                <w:sz w:val="20"/>
                <w:szCs w:val="20"/>
              </w:rPr>
            </w:pPr>
            <w:r>
              <w:rPr>
                <w:rFonts w:eastAsia="Times New Roman" w:cstheme="minorHAnsi"/>
                <w:b/>
                <w:bCs/>
                <w:color w:val="000000"/>
                <w:sz w:val="20"/>
                <w:szCs w:val="20"/>
              </w:rPr>
              <w:t>B. – Épreuves d’admission</w:t>
            </w:r>
          </w:p>
        </w:tc>
      </w:tr>
      <w:tr w:rsidR="00580E2F" w14:paraId="19490C63" w14:textId="77777777" w:rsidTr="005373DD">
        <w:tc>
          <w:tcPr>
            <w:tcW w:w="4957" w:type="dxa"/>
            <w:tcBorders>
              <w:top w:val="nil"/>
              <w:left w:val="single" w:sz="4" w:space="0" w:color="auto"/>
              <w:bottom w:val="single" w:sz="4" w:space="0" w:color="auto"/>
              <w:right w:val="single" w:sz="4" w:space="0" w:color="auto"/>
            </w:tcBorders>
            <w:hideMark/>
          </w:tcPr>
          <w:p w14:paraId="6FCF33C5" w14:textId="77777777" w:rsidR="00580E2F" w:rsidRDefault="00580E2F" w:rsidP="005373DD">
            <w:pPr>
              <w:spacing w:after="0" w:line="240" w:lineRule="auto"/>
              <w:jc w:val="center"/>
              <w:rPr>
                <w:rFonts w:eastAsia="Times New Roman" w:cstheme="minorHAnsi"/>
                <w:bCs/>
                <w:color w:val="000000"/>
                <w:sz w:val="20"/>
                <w:szCs w:val="20"/>
              </w:rPr>
            </w:pPr>
            <w:r>
              <w:rPr>
                <w:rFonts w:eastAsia="Times New Roman" w:cstheme="minorHAnsi"/>
                <w:bCs/>
                <w:color w:val="000000"/>
                <w:sz w:val="20"/>
                <w:szCs w:val="20"/>
              </w:rPr>
              <w:t>Épreuve 1</w:t>
            </w:r>
            <w:r>
              <w:rPr>
                <w:rFonts w:eastAsia="Times New Roman" w:cstheme="minorHAnsi"/>
                <w:color w:val="000000"/>
                <w:sz w:val="20"/>
                <w:szCs w:val="20"/>
              </w:rPr>
              <w:t xml:space="preserve"> coefficient 2</w:t>
            </w:r>
          </w:p>
        </w:tc>
        <w:tc>
          <w:tcPr>
            <w:tcW w:w="5244" w:type="dxa"/>
            <w:tcBorders>
              <w:top w:val="nil"/>
              <w:left w:val="nil"/>
              <w:bottom w:val="single" w:sz="4" w:space="0" w:color="auto"/>
              <w:right w:val="single" w:sz="4" w:space="0" w:color="auto"/>
            </w:tcBorders>
            <w:hideMark/>
          </w:tcPr>
          <w:p w14:paraId="7B0210BD" w14:textId="77777777" w:rsidR="00580E2F" w:rsidRDefault="00580E2F" w:rsidP="005373DD">
            <w:pPr>
              <w:spacing w:after="0" w:line="240" w:lineRule="auto"/>
              <w:rPr>
                <w:rFonts w:eastAsia="Times New Roman" w:cstheme="minorHAnsi"/>
                <w:bCs/>
                <w:color w:val="000000"/>
                <w:sz w:val="20"/>
                <w:szCs w:val="20"/>
              </w:rPr>
            </w:pPr>
            <w:r>
              <w:rPr>
                <w:rFonts w:eastAsia="Times New Roman" w:cstheme="minorHAnsi"/>
                <w:bCs/>
                <w:color w:val="000000"/>
                <w:sz w:val="20"/>
                <w:szCs w:val="20"/>
              </w:rPr>
              <w:t> Épreuve 2</w:t>
            </w:r>
            <w:r>
              <w:rPr>
                <w:rFonts w:eastAsia="Times New Roman" w:cstheme="minorHAnsi"/>
                <w:color w:val="000000"/>
                <w:sz w:val="20"/>
                <w:szCs w:val="20"/>
              </w:rPr>
              <w:t xml:space="preserve"> coefficient 1</w:t>
            </w:r>
          </w:p>
        </w:tc>
      </w:tr>
      <w:tr w:rsidR="00580E2F" w14:paraId="18C4D4C0" w14:textId="77777777" w:rsidTr="005373DD">
        <w:tc>
          <w:tcPr>
            <w:tcW w:w="4957" w:type="dxa"/>
            <w:tcBorders>
              <w:top w:val="nil"/>
              <w:left w:val="single" w:sz="4" w:space="0" w:color="auto"/>
              <w:bottom w:val="single" w:sz="4" w:space="0" w:color="auto"/>
              <w:right w:val="single" w:sz="4" w:space="0" w:color="auto"/>
            </w:tcBorders>
            <w:hideMark/>
          </w:tcPr>
          <w:p w14:paraId="226CF0D5" w14:textId="77777777" w:rsidR="00580E2F" w:rsidRDefault="00580E2F" w:rsidP="005373DD">
            <w:pPr>
              <w:spacing w:after="0" w:line="240" w:lineRule="auto"/>
              <w:rPr>
                <w:rFonts w:eastAsia="Times New Roman" w:cstheme="minorHAnsi"/>
                <w:color w:val="000000"/>
                <w:sz w:val="20"/>
                <w:szCs w:val="20"/>
              </w:rPr>
            </w:pPr>
            <w:r>
              <w:rPr>
                <w:rFonts w:eastAsia="Times New Roman" w:cstheme="minorHAnsi"/>
                <w:color w:val="000000"/>
                <w:sz w:val="20"/>
                <w:szCs w:val="20"/>
              </w:rPr>
              <w:t>Activité pratique et exploitation pédagogique d'un système pluritechnologique</w:t>
            </w:r>
          </w:p>
          <w:p w14:paraId="485FDE11" w14:textId="77777777" w:rsidR="00580E2F" w:rsidRDefault="00580E2F" w:rsidP="005373DD">
            <w:pPr>
              <w:spacing w:after="0" w:line="240" w:lineRule="auto"/>
              <w:rPr>
                <w:rFonts w:eastAsia="Times New Roman" w:cstheme="minorHAnsi"/>
                <w:color w:val="000000"/>
                <w:sz w:val="20"/>
                <w:szCs w:val="20"/>
              </w:rPr>
            </w:pPr>
            <w:r>
              <w:rPr>
                <w:rFonts w:eastAsia="Times New Roman" w:cstheme="minorHAnsi"/>
                <w:color w:val="000000"/>
                <w:sz w:val="20"/>
                <w:szCs w:val="20"/>
              </w:rPr>
              <w:t>Durée 6 heures</w:t>
            </w:r>
          </w:p>
          <w:p w14:paraId="20D6FEFB" w14:textId="77777777" w:rsidR="00580E2F" w:rsidRDefault="00580E2F" w:rsidP="005373DD">
            <w:pPr>
              <w:spacing w:after="0" w:line="240" w:lineRule="auto"/>
              <w:rPr>
                <w:rFonts w:eastAsia="Times New Roman" w:cstheme="minorHAnsi"/>
                <w:color w:val="000000"/>
                <w:sz w:val="20"/>
                <w:szCs w:val="20"/>
              </w:rPr>
            </w:pPr>
            <w:r>
              <w:rPr>
                <w:rFonts w:eastAsia="Times New Roman" w:cstheme="minorHAnsi"/>
                <w:color w:val="000000"/>
                <w:sz w:val="20"/>
                <w:szCs w:val="20"/>
              </w:rPr>
              <w:t>L'épreuve est commune à toutes les options.</w:t>
            </w:r>
          </w:p>
        </w:tc>
        <w:tc>
          <w:tcPr>
            <w:tcW w:w="5244" w:type="dxa"/>
            <w:tcBorders>
              <w:top w:val="nil"/>
              <w:left w:val="nil"/>
              <w:bottom w:val="single" w:sz="4" w:space="0" w:color="auto"/>
              <w:right w:val="single" w:sz="4" w:space="0" w:color="auto"/>
            </w:tcBorders>
          </w:tcPr>
          <w:p w14:paraId="73009DA0" w14:textId="77777777" w:rsidR="00580E2F" w:rsidRDefault="00580E2F" w:rsidP="005373DD">
            <w:pPr>
              <w:spacing w:after="0" w:line="240" w:lineRule="auto"/>
              <w:rPr>
                <w:rFonts w:eastAsia="Times New Roman" w:cstheme="minorHAnsi"/>
                <w:color w:val="000000"/>
                <w:sz w:val="20"/>
                <w:szCs w:val="20"/>
              </w:rPr>
            </w:pPr>
            <w:r>
              <w:rPr>
                <w:rFonts w:eastAsia="Times New Roman" w:cstheme="minorHAnsi"/>
                <w:color w:val="000000"/>
                <w:sz w:val="20"/>
                <w:szCs w:val="20"/>
              </w:rPr>
              <w:t>Épreuve sur dossier.</w:t>
            </w:r>
          </w:p>
          <w:p w14:paraId="79ABF709" w14:textId="77777777" w:rsidR="00580E2F" w:rsidRDefault="00580E2F" w:rsidP="005373DD">
            <w:pPr>
              <w:spacing w:after="0" w:line="240" w:lineRule="auto"/>
              <w:rPr>
                <w:rFonts w:eastAsia="Times New Roman" w:cstheme="minorHAnsi"/>
                <w:color w:val="000000"/>
                <w:sz w:val="20"/>
                <w:szCs w:val="20"/>
              </w:rPr>
            </w:pPr>
          </w:p>
          <w:p w14:paraId="55311479" w14:textId="77777777" w:rsidR="00580E2F" w:rsidRDefault="00580E2F" w:rsidP="005373DD">
            <w:pPr>
              <w:spacing w:after="0" w:line="240" w:lineRule="auto"/>
              <w:rPr>
                <w:rFonts w:eastAsia="Times New Roman" w:cstheme="minorHAnsi"/>
                <w:color w:val="000000"/>
                <w:sz w:val="20"/>
                <w:szCs w:val="20"/>
              </w:rPr>
            </w:pPr>
            <w:r>
              <w:rPr>
                <w:rFonts w:eastAsia="Times New Roman" w:cstheme="minorHAnsi"/>
                <w:color w:val="000000"/>
                <w:sz w:val="20"/>
                <w:szCs w:val="20"/>
              </w:rPr>
              <w:t>Durée 1 heure</w:t>
            </w:r>
          </w:p>
          <w:p w14:paraId="56EB37B4" w14:textId="77777777" w:rsidR="00580E2F" w:rsidRDefault="00580E2F" w:rsidP="005373DD">
            <w:pPr>
              <w:spacing w:after="0" w:line="240" w:lineRule="auto"/>
              <w:rPr>
                <w:rFonts w:eastAsia="Times New Roman" w:cstheme="minorHAnsi"/>
                <w:color w:val="000000"/>
                <w:sz w:val="20"/>
                <w:szCs w:val="20"/>
              </w:rPr>
            </w:pPr>
            <w:r>
              <w:rPr>
                <w:sz w:val="20"/>
                <w:szCs w:val="20"/>
              </w:rPr>
              <w:t>L'épreuve est spécifique à l'option choisie.</w:t>
            </w:r>
          </w:p>
        </w:tc>
      </w:tr>
    </w:tbl>
    <w:p w14:paraId="522293DA" w14:textId="77777777" w:rsidR="00D15F47" w:rsidRDefault="00D15F47" w:rsidP="00D15F47">
      <w:pPr>
        <w:jc w:val="both"/>
        <w:rPr>
          <w:rFonts w:eastAsia="Times New Roman" w:cstheme="minorHAnsi"/>
          <w:color w:val="000000"/>
        </w:rPr>
      </w:pPr>
      <w:r>
        <w:rPr>
          <w:rFonts w:eastAsia="Times New Roman" w:cstheme="minorHAnsi"/>
          <w:color w:val="000000"/>
        </w:rPr>
        <w:t>(*) sous réserve de la parution de nouveaux textes</w:t>
      </w:r>
    </w:p>
    <w:p w14:paraId="138F04B0" w14:textId="77777777" w:rsidR="00580E2F" w:rsidRDefault="00580E2F" w:rsidP="00484663">
      <w:pPr>
        <w:jc w:val="both"/>
        <w:rPr>
          <w:b/>
          <w:sz w:val="28"/>
          <w:szCs w:val="28"/>
        </w:rPr>
      </w:pPr>
    </w:p>
    <w:p w14:paraId="70B39C64" w14:textId="77777777" w:rsidR="00484663" w:rsidRPr="00B77F93" w:rsidRDefault="00484663" w:rsidP="00484663">
      <w:pPr>
        <w:jc w:val="both"/>
        <w:rPr>
          <w:b/>
          <w:sz w:val="28"/>
          <w:szCs w:val="28"/>
        </w:rPr>
      </w:pPr>
      <w:r w:rsidRPr="00B77F93">
        <w:rPr>
          <w:b/>
          <w:sz w:val="28"/>
          <w:szCs w:val="28"/>
        </w:rPr>
        <w:t xml:space="preserve">Conditions d’inscription aux concours </w:t>
      </w:r>
    </w:p>
    <w:p w14:paraId="35839AF8" w14:textId="77777777" w:rsidR="00484663" w:rsidRDefault="00484663" w:rsidP="00484663">
      <w:pPr>
        <w:jc w:val="both"/>
      </w:pPr>
      <w:r>
        <w:t xml:space="preserve">Pour s’inscrire à tous les concours, </w:t>
      </w:r>
      <w:r w:rsidRPr="00666C3A">
        <w:rPr>
          <w:b/>
        </w:rPr>
        <w:t>les conditions générales</w:t>
      </w:r>
      <w:r>
        <w:t xml:space="preserve"> d’accès à la fonction publique au jour de la 1</w:t>
      </w:r>
      <w:r w:rsidRPr="00455DD8">
        <w:rPr>
          <w:vertAlign w:val="superscript"/>
        </w:rPr>
        <w:t>ère</w:t>
      </w:r>
      <w:r>
        <w:t xml:space="preserve"> épreuve d'admissibilité</w:t>
      </w:r>
      <w:r w:rsidR="00A33AF7">
        <w:t xml:space="preserve"> </w:t>
      </w:r>
      <w:r>
        <w:t xml:space="preserve">sont : </w:t>
      </w:r>
    </w:p>
    <w:p w14:paraId="14DCF2A4" w14:textId="77777777" w:rsidR="00484663" w:rsidRDefault="00484663" w:rsidP="00484663">
      <w:pPr>
        <w:pStyle w:val="Paragraphedeliste"/>
        <w:numPr>
          <w:ilvl w:val="0"/>
          <w:numId w:val="3"/>
        </w:numPr>
        <w:ind w:left="709"/>
        <w:jc w:val="both"/>
      </w:pPr>
      <w:r>
        <w:t>posséder la nationalité française ou être ressortissant d'un État membre de l'Union européenne… ;</w:t>
      </w:r>
    </w:p>
    <w:p w14:paraId="7B55292F" w14:textId="77777777" w:rsidR="00484663" w:rsidRDefault="00484663" w:rsidP="00484663">
      <w:pPr>
        <w:pStyle w:val="Paragraphedeliste"/>
        <w:numPr>
          <w:ilvl w:val="0"/>
          <w:numId w:val="3"/>
        </w:numPr>
        <w:ind w:left="709"/>
        <w:jc w:val="both"/>
      </w:pPr>
      <w:r>
        <w:t>jouir de vos droits civiques et ne pas avoir subi de condamnation incompatible avec l'exercice des fonctions d’enseignant ;</w:t>
      </w:r>
    </w:p>
    <w:p w14:paraId="0D19E557" w14:textId="77777777" w:rsidR="00484663" w:rsidRDefault="00484663" w:rsidP="00484663">
      <w:pPr>
        <w:pStyle w:val="Paragraphedeliste"/>
        <w:numPr>
          <w:ilvl w:val="0"/>
          <w:numId w:val="3"/>
        </w:numPr>
        <w:ind w:left="709"/>
        <w:jc w:val="both"/>
      </w:pPr>
      <w:r>
        <w:t>être en position régulière au regard des obligations du service national ;</w:t>
      </w:r>
    </w:p>
    <w:p w14:paraId="357FF86C" w14:textId="77777777" w:rsidR="00484663" w:rsidRDefault="00484663" w:rsidP="00484663">
      <w:pPr>
        <w:pStyle w:val="Paragraphedeliste"/>
        <w:numPr>
          <w:ilvl w:val="0"/>
          <w:numId w:val="3"/>
        </w:numPr>
        <w:ind w:left="709"/>
        <w:jc w:val="both"/>
      </w:pPr>
      <w:r>
        <w:t>justifier des conditions d'aptitude physique requises.</w:t>
      </w:r>
    </w:p>
    <w:p w14:paraId="096A1B75" w14:textId="77777777" w:rsidR="00484663" w:rsidRDefault="00484663" w:rsidP="00484663">
      <w:pPr>
        <w:jc w:val="both"/>
      </w:pPr>
      <w:r>
        <w:t xml:space="preserve">Pour s’inscrire au concours du CAPET externe ou interne, ou de l’agrégation externe ou interne, </w:t>
      </w:r>
      <w:r w:rsidRPr="00666C3A">
        <w:rPr>
          <w:b/>
        </w:rPr>
        <w:t>les conditions spécifiques</w:t>
      </w:r>
      <w:r>
        <w:t xml:space="preserve"> à chaque concours sont :</w:t>
      </w:r>
    </w:p>
    <w:tbl>
      <w:tblPr>
        <w:tblStyle w:val="Grilledutableau"/>
        <w:tblW w:w="0" w:type="auto"/>
        <w:jc w:val="center"/>
        <w:tblLook w:val="04A0" w:firstRow="1" w:lastRow="0" w:firstColumn="1" w:lastColumn="0" w:noHBand="0" w:noVBand="1"/>
      </w:tblPr>
      <w:tblGrid>
        <w:gridCol w:w="573"/>
        <w:gridCol w:w="698"/>
        <w:gridCol w:w="7802"/>
      </w:tblGrid>
      <w:tr w:rsidR="00580E2F" w14:paraId="76C217BB" w14:textId="77777777" w:rsidTr="00B71D9D">
        <w:trPr>
          <w:trHeight w:val="1814"/>
          <w:jc w:val="center"/>
        </w:trPr>
        <w:tc>
          <w:tcPr>
            <w:tcW w:w="573" w:type="dxa"/>
            <w:vMerge w:val="restart"/>
            <w:textDirection w:val="btLr"/>
          </w:tcPr>
          <w:p w14:paraId="46AC1146" w14:textId="77777777" w:rsidR="00580E2F" w:rsidRPr="00B77F93" w:rsidRDefault="00580E2F" w:rsidP="005373DD">
            <w:pPr>
              <w:ind w:left="113" w:right="113"/>
              <w:jc w:val="center"/>
              <w:rPr>
                <w:b/>
                <w:sz w:val="28"/>
                <w:szCs w:val="28"/>
              </w:rPr>
            </w:pPr>
            <w:r w:rsidRPr="00B77F93">
              <w:rPr>
                <w:b/>
                <w:sz w:val="28"/>
                <w:szCs w:val="28"/>
              </w:rPr>
              <w:t>CAPET</w:t>
            </w:r>
          </w:p>
        </w:tc>
        <w:tc>
          <w:tcPr>
            <w:tcW w:w="698" w:type="dxa"/>
            <w:textDirection w:val="btLr"/>
            <w:vAlign w:val="center"/>
          </w:tcPr>
          <w:p w14:paraId="521F85FE" w14:textId="77777777" w:rsidR="00580E2F" w:rsidRPr="00385F93" w:rsidRDefault="00580E2F" w:rsidP="00B71D9D">
            <w:pPr>
              <w:ind w:left="113" w:right="113"/>
              <w:jc w:val="center"/>
              <w:rPr>
                <w:b/>
              </w:rPr>
            </w:pPr>
            <w:r w:rsidRPr="00385F93">
              <w:rPr>
                <w:b/>
              </w:rPr>
              <w:t>Externe</w:t>
            </w:r>
          </w:p>
        </w:tc>
        <w:tc>
          <w:tcPr>
            <w:tcW w:w="7802" w:type="dxa"/>
          </w:tcPr>
          <w:p w14:paraId="1E6439C4" w14:textId="77777777" w:rsidR="00580E2F" w:rsidRPr="00385F93" w:rsidRDefault="00580E2F" w:rsidP="005373DD">
            <w:pPr>
              <w:pStyle w:val="Paragraphedeliste"/>
              <w:numPr>
                <w:ilvl w:val="0"/>
                <w:numId w:val="3"/>
              </w:numPr>
              <w:ind w:left="226" w:firstLine="0"/>
              <w:jc w:val="both"/>
            </w:pPr>
            <w:r w:rsidRPr="00385F93">
              <w:t>être inscrit en 2ème année d’études (M2) en vue de l'obtention d'un master ou d'un titre ou diplôme reconnu comme équivalent ;</w:t>
            </w:r>
          </w:p>
          <w:p w14:paraId="0608DB8A" w14:textId="77777777" w:rsidR="00580E2F" w:rsidRPr="00385F93" w:rsidRDefault="00580E2F" w:rsidP="005373DD">
            <w:pPr>
              <w:pStyle w:val="Paragraphedeliste"/>
              <w:numPr>
                <w:ilvl w:val="0"/>
                <w:numId w:val="3"/>
              </w:numPr>
              <w:ind w:left="226" w:firstLine="0"/>
              <w:jc w:val="both"/>
            </w:pPr>
            <w:r w:rsidRPr="00385F93">
              <w:t>ou remplir les conditions pour vous inscrire en dernière année d'études en vue de l'obtention d'un master ou d'un titre ou diplôme reconnu équivalent ;</w:t>
            </w:r>
          </w:p>
          <w:p w14:paraId="1CDAED9D" w14:textId="77777777" w:rsidR="00580E2F" w:rsidRPr="00385F93" w:rsidRDefault="00580E2F" w:rsidP="005373DD">
            <w:pPr>
              <w:pStyle w:val="Paragraphedeliste"/>
              <w:numPr>
                <w:ilvl w:val="0"/>
                <w:numId w:val="3"/>
              </w:numPr>
              <w:ind w:left="226" w:firstLine="0"/>
              <w:jc w:val="both"/>
            </w:pPr>
            <w:r w:rsidRPr="00385F93">
              <w:t>ou être inscrit en dernière année d’études en vue de l'obtention d'un master ou d'un titre ou diplôme reconnu comme équivalent ;</w:t>
            </w:r>
          </w:p>
          <w:p w14:paraId="15DA6785" w14:textId="77777777" w:rsidR="00580E2F" w:rsidRPr="00385F93" w:rsidRDefault="00580E2F" w:rsidP="005373DD">
            <w:pPr>
              <w:pStyle w:val="Paragraphedeliste"/>
              <w:numPr>
                <w:ilvl w:val="0"/>
                <w:numId w:val="3"/>
              </w:numPr>
              <w:ind w:left="226" w:firstLine="0"/>
              <w:jc w:val="both"/>
              <w:rPr>
                <w:b/>
              </w:rPr>
            </w:pPr>
            <w:r w:rsidRPr="00385F93">
              <w:rPr>
                <w:b/>
              </w:rPr>
              <w:t>ou être titulaire d’un master ou d’un titre ou diplôme reconnu comme équivalent.</w:t>
            </w:r>
          </w:p>
        </w:tc>
      </w:tr>
      <w:tr w:rsidR="00580E2F" w14:paraId="0A77CEA0" w14:textId="77777777" w:rsidTr="00B71D9D">
        <w:trPr>
          <w:trHeight w:val="1773"/>
          <w:jc w:val="center"/>
        </w:trPr>
        <w:tc>
          <w:tcPr>
            <w:tcW w:w="573" w:type="dxa"/>
            <w:vMerge/>
            <w:textDirection w:val="btLr"/>
          </w:tcPr>
          <w:p w14:paraId="0F15468A" w14:textId="77777777" w:rsidR="00580E2F" w:rsidRPr="00B77F93" w:rsidRDefault="00580E2F" w:rsidP="005373DD">
            <w:pPr>
              <w:ind w:left="113" w:right="113"/>
              <w:jc w:val="center"/>
              <w:rPr>
                <w:b/>
                <w:sz w:val="28"/>
                <w:szCs w:val="28"/>
              </w:rPr>
            </w:pPr>
          </w:p>
        </w:tc>
        <w:tc>
          <w:tcPr>
            <w:tcW w:w="698" w:type="dxa"/>
            <w:textDirection w:val="btLr"/>
            <w:vAlign w:val="center"/>
          </w:tcPr>
          <w:p w14:paraId="3E3FDB4C" w14:textId="77777777" w:rsidR="00580E2F" w:rsidRPr="00385F93" w:rsidRDefault="00580E2F" w:rsidP="00B71D9D">
            <w:pPr>
              <w:ind w:left="113" w:right="113"/>
              <w:jc w:val="center"/>
              <w:rPr>
                <w:b/>
              </w:rPr>
            </w:pPr>
            <w:r>
              <w:rPr>
                <w:b/>
              </w:rPr>
              <w:t>Interne</w:t>
            </w:r>
          </w:p>
        </w:tc>
        <w:tc>
          <w:tcPr>
            <w:tcW w:w="7802" w:type="dxa"/>
          </w:tcPr>
          <w:p w14:paraId="32CCD12C" w14:textId="77777777" w:rsidR="00580E2F" w:rsidRDefault="00580E2F" w:rsidP="005373DD">
            <w:pPr>
              <w:pStyle w:val="Paragraphedeliste"/>
              <w:numPr>
                <w:ilvl w:val="0"/>
                <w:numId w:val="3"/>
              </w:numPr>
              <w:ind w:left="226" w:firstLine="0"/>
              <w:jc w:val="both"/>
            </w:pPr>
            <w:r>
              <w:t>détenir le diplôme requis (licence, diplôme sanctionnant 3 ans d’études universitaires…) ;</w:t>
            </w:r>
          </w:p>
          <w:p w14:paraId="7681414C" w14:textId="77777777" w:rsidR="00580E2F" w:rsidRDefault="00580E2F" w:rsidP="005373DD">
            <w:pPr>
              <w:pStyle w:val="Paragraphedeliste"/>
              <w:numPr>
                <w:ilvl w:val="0"/>
                <w:numId w:val="3"/>
              </w:numPr>
              <w:ind w:left="226" w:firstLine="0"/>
              <w:jc w:val="both"/>
            </w:pPr>
            <w:r>
              <w:t>exercer ou avoir exercé une profession spécifique (fonctionnaire de l'une des trois fonctions publiques, enseignant non-titulaire…) ;</w:t>
            </w:r>
          </w:p>
          <w:p w14:paraId="57B30947" w14:textId="77777777" w:rsidR="00580E2F" w:rsidRPr="00385F93" w:rsidRDefault="00580E2F" w:rsidP="005373DD">
            <w:pPr>
              <w:pStyle w:val="Paragraphedeliste"/>
              <w:numPr>
                <w:ilvl w:val="0"/>
                <w:numId w:val="3"/>
              </w:numPr>
              <w:ind w:left="226" w:firstLine="0"/>
              <w:jc w:val="both"/>
            </w:pPr>
            <w:r>
              <w:t>justifier d'une durée de services publics (3 années de service et d’enseignement…).</w:t>
            </w:r>
          </w:p>
        </w:tc>
      </w:tr>
      <w:tr w:rsidR="00580E2F" w14:paraId="552FFDFE" w14:textId="77777777" w:rsidTr="00B71D9D">
        <w:trPr>
          <w:trHeight w:val="710"/>
          <w:jc w:val="center"/>
        </w:trPr>
        <w:tc>
          <w:tcPr>
            <w:tcW w:w="573" w:type="dxa"/>
            <w:vMerge/>
            <w:textDirection w:val="btLr"/>
          </w:tcPr>
          <w:p w14:paraId="313E7DD5" w14:textId="77777777" w:rsidR="00580E2F" w:rsidRPr="00B77F93" w:rsidRDefault="00580E2F" w:rsidP="005373DD">
            <w:pPr>
              <w:ind w:left="113" w:right="113"/>
              <w:jc w:val="center"/>
              <w:rPr>
                <w:b/>
                <w:sz w:val="28"/>
                <w:szCs w:val="28"/>
              </w:rPr>
            </w:pPr>
          </w:p>
        </w:tc>
        <w:tc>
          <w:tcPr>
            <w:tcW w:w="698" w:type="dxa"/>
            <w:textDirection w:val="btLr"/>
            <w:vAlign w:val="center"/>
          </w:tcPr>
          <w:p w14:paraId="456E2693" w14:textId="77777777" w:rsidR="00580E2F" w:rsidRPr="00B77F93" w:rsidRDefault="00580E2F" w:rsidP="00B71D9D">
            <w:pPr>
              <w:ind w:left="113" w:right="113"/>
              <w:jc w:val="center"/>
              <w:rPr>
                <w:b/>
              </w:rPr>
            </w:pPr>
            <w:r w:rsidRPr="00B77F93">
              <w:rPr>
                <w:b/>
              </w:rPr>
              <w:t>3</w:t>
            </w:r>
            <w:r w:rsidRPr="00B77F93">
              <w:rPr>
                <w:b/>
                <w:vertAlign w:val="superscript"/>
              </w:rPr>
              <w:t>ème</w:t>
            </w:r>
            <w:r w:rsidRPr="00B77F93">
              <w:rPr>
                <w:b/>
              </w:rPr>
              <w:t xml:space="preserve"> voie</w:t>
            </w:r>
          </w:p>
        </w:tc>
        <w:tc>
          <w:tcPr>
            <w:tcW w:w="7802" w:type="dxa"/>
          </w:tcPr>
          <w:p w14:paraId="2DCAB935" w14:textId="77777777" w:rsidR="00580E2F" w:rsidRDefault="00580E2F" w:rsidP="005373DD">
            <w:pPr>
              <w:pStyle w:val="Paragraphedeliste"/>
              <w:numPr>
                <w:ilvl w:val="0"/>
                <w:numId w:val="3"/>
              </w:numPr>
              <w:ind w:left="226" w:firstLine="0"/>
              <w:jc w:val="both"/>
            </w:pPr>
            <w:r>
              <w:t>avoir travaillé dans le secteur privé pendant au moins 5 ans.</w:t>
            </w:r>
          </w:p>
        </w:tc>
      </w:tr>
    </w:tbl>
    <w:p w14:paraId="2D2FEE03" w14:textId="77777777" w:rsidR="00570E64" w:rsidRDefault="00570E64"/>
    <w:tbl>
      <w:tblPr>
        <w:tblStyle w:val="Grilledutableau"/>
        <w:tblW w:w="0" w:type="auto"/>
        <w:jc w:val="center"/>
        <w:tblLook w:val="04A0" w:firstRow="1" w:lastRow="0" w:firstColumn="1" w:lastColumn="0" w:noHBand="0" w:noVBand="1"/>
      </w:tblPr>
      <w:tblGrid>
        <w:gridCol w:w="573"/>
        <w:gridCol w:w="698"/>
        <w:gridCol w:w="7802"/>
      </w:tblGrid>
      <w:tr w:rsidR="00580E2F" w14:paraId="33C98644" w14:textId="77777777" w:rsidTr="00B71D9D">
        <w:trPr>
          <w:trHeight w:val="973"/>
          <w:jc w:val="center"/>
        </w:trPr>
        <w:tc>
          <w:tcPr>
            <w:tcW w:w="573" w:type="dxa"/>
            <w:vMerge w:val="restart"/>
            <w:textDirection w:val="btLr"/>
          </w:tcPr>
          <w:p w14:paraId="22CAC2C8" w14:textId="77777777" w:rsidR="00580E2F" w:rsidRPr="00B77F93" w:rsidRDefault="00580E2F" w:rsidP="005373DD">
            <w:pPr>
              <w:ind w:left="113" w:right="113"/>
              <w:jc w:val="center"/>
              <w:rPr>
                <w:b/>
                <w:sz w:val="28"/>
                <w:szCs w:val="28"/>
              </w:rPr>
            </w:pPr>
            <w:r w:rsidRPr="00B77F93">
              <w:rPr>
                <w:b/>
                <w:sz w:val="28"/>
                <w:szCs w:val="28"/>
              </w:rPr>
              <w:lastRenderedPageBreak/>
              <w:t>Agrégation</w:t>
            </w:r>
          </w:p>
        </w:tc>
        <w:tc>
          <w:tcPr>
            <w:tcW w:w="698" w:type="dxa"/>
            <w:textDirection w:val="btLr"/>
            <w:vAlign w:val="center"/>
          </w:tcPr>
          <w:p w14:paraId="579F3664" w14:textId="77777777" w:rsidR="00580E2F" w:rsidRPr="00B77F93" w:rsidRDefault="00580E2F" w:rsidP="00B71D9D">
            <w:pPr>
              <w:ind w:left="113" w:right="113"/>
              <w:jc w:val="center"/>
              <w:rPr>
                <w:b/>
              </w:rPr>
            </w:pPr>
            <w:r w:rsidRPr="00B77F93">
              <w:rPr>
                <w:b/>
              </w:rPr>
              <w:t>Externe</w:t>
            </w:r>
          </w:p>
        </w:tc>
        <w:tc>
          <w:tcPr>
            <w:tcW w:w="7802" w:type="dxa"/>
          </w:tcPr>
          <w:p w14:paraId="11F67BF6" w14:textId="77777777" w:rsidR="00580E2F" w:rsidRDefault="00580E2F" w:rsidP="005373DD">
            <w:pPr>
              <w:pStyle w:val="Paragraphedeliste"/>
              <w:numPr>
                <w:ilvl w:val="0"/>
                <w:numId w:val="3"/>
              </w:numPr>
              <w:ind w:left="226" w:firstLine="0"/>
              <w:jc w:val="both"/>
            </w:pPr>
            <w:r>
              <w:t>être titulaire d'un master ou d'un titre ou diplôme reconnu comme équivalent ;</w:t>
            </w:r>
          </w:p>
          <w:p w14:paraId="37FE59D8" w14:textId="77777777" w:rsidR="00580E2F" w:rsidRDefault="00580E2F" w:rsidP="005373DD">
            <w:pPr>
              <w:pStyle w:val="Paragraphedeliste"/>
              <w:numPr>
                <w:ilvl w:val="0"/>
                <w:numId w:val="3"/>
              </w:numPr>
              <w:ind w:left="226" w:firstLine="0"/>
              <w:jc w:val="both"/>
            </w:pPr>
            <w:r>
              <w:t>ou être titulaire d'un titre ou diplôme sanctionnant un cycle d'études post-secondaires d'au moins cinq années acquis en France ou dans un autre État…</w:t>
            </w:r>
          </w:p>
        </w:tc>
      </w:tr>
      <w:tr w:rsidR="00580E2F" w14:paraId="29BE7671" w14:textId="77777777" w:rsidTr="00B71D9D">
        <w:trPr>
          <w:trHeight w:val="1412"/>
          <w:jc w:val="center"/>
        </w:trPr>
        <w:tc>
          <w:tcPr>
            <w:tcW w:w="573" w:type="dxa"/>
            <w:vMerge/>
            <w:textDirection w:val="btLr"/>
          </w:tcPr>
          <w:p w14:paraId="5530AD87" w14:textId="77777777" w:rsidR="00580E2F" w:rsidRPr="00B77F93" w:rsidRDefault="00580E2F" w:rsidP="005373DD">
            <w:pPr>
              <w:ind w:left="113" w:right="113"/>
              <w:jc w:val="center"/>
              <w:rPr>
                <w:b/>
                <w:sz w:val="28"/>
                <w:szCs w:val="28"/>
              </w:rPr>
            </w:pPr>
          </w:p>
        </w:tc>
        <w:tc>
          <w:tcPr>
            <w:tcW w:w="698" w:type="dxa"/>
            <w:textDirection w:val="btLr"/>
            <w:vAlign w:val="center"/>
          </w:tcPr>
          <w:p w14:paraId="477DF12E" w14:textId="77777777" w:rsidR="00580E2F" w:rsidRPr="00B77F93" w:rsidRDefault="00580E2F" w:rsidP="00B71D9D">
            <w:pPr>
              <w:ind w:left="113" w:right="113"/>
              <w:jc w:val="center"/>
              <w:rPr>
                <w:b/>
              </w:rPr>
            </w:pPr>
            <w:r>
              <w:rPr>
                <w:b/>
              </w:rPr>
              <w:t>Interne</w:t>
            </w:r>
          </w:p>
        </w:tc>
        <w:tc>
          <w:tcPr>
            <w:tcW w:w="7802" w:type="dxa"/>
          </w:tcPr>
          <w:p w14:paraId="459A4315" w14:textId="77777777" w:rsidR="00580E2F" w:rsidRDefault="00580E2F" w:rsidP="005373DD">
            <w:pPr>
              <w:pStyle w:val="Paragraphedeliste"/>
              <w:numPr>
                <w:ilvl w:val="0"/>
                <w:numId w:val="3"/>
              </w:numPr>
              <w:ind w:left="226" w:firstLine="0"/>
              <w:jc w:val="both"/>
            </w:pPr>
            <w:r>
              <w:t>détenir le diplôme requis (master ou titre ou diplôme reconnu comme équivalent) ;</w:t>
            </w:r>
          </w:p>
          <w:p w14:paraId="4A0C6082" w14:textId="77777777" w:rsidR="00580E2F" w:rsidRDefault="00580E2F" w:rsidP="005373DD">
            <w:pPr>
              <w:pStyle w:val="Paragraphedeliste"/>
              <w:numPr>
                <w:ilvl w:val="0"/>
                <w:numId w:val="3"/>
              </w:numPr>
              <w:ind w:left="226" w:firstLine="0"/>
              <w:jc w:val="both"/>
            </w:pPr>
            <w:r>
              <w:t>exercer ou avoir exercé une profession spécifique (fonctionnaire de l'une des trois fonctions publiques et militaire) ;</w:t>
            </w:r>
          </w:p>
          <w:p w14:paraId="57DF39EF" w14:textId="77777777" w:rsidR="00580E2F" w:rsidRDefault="00580E2F" w:rsidP="005373DD">
            <w:pPr>
              <w:pStyle w:val="Paragraphedeliste"/>
              <w:numPr>
                <w:ilvl w:val="0"/>
                <w:numId w:val="3"/>
              </w:numPr>
              <w:ind w:left="226" w:firstLine="0"/>
              <w:jc w:val="both"/>
            </w:pPr>
            <w:r>
              <w:t>justifier d'une durée de services publics (5 années de services publics).</w:t>
            </w:r>
          </w:p>
        </w:tc>
      </w:tr>
    </w:tbl>
    <w:p w14:paraId="0AD2A71E" w14:textId="77777777" w:rsidR="00484663" w:rsidRDefault="00484663" w:rsidP="00045577">
      <w:pPr>
        <w:spacing w:before="240"/>
        <w:rPr>
          <w:bCs/>
        </w:rPr>
      </w:pPr>
      <w:r>
        <w:t>Pour plus de précisions, consulter le site « devenir enseignant ».</w:t>
      </w:r>
    </w:p>
    <w:p w14:paraId="4E61EA1D" w14:textId="77777777" w:rsidR="00484663" w:rsidRDefault="00484663" w:rsidP="00484663">
      <w:pPr>
        <w:jc w:val="both"/>
        <w:rPr>
          <w:bCs/>
        </w:rPr>
      </w:pPr>
      <w:r>
        <w:rPr>
          <w:bCs/>
        </w:rPr>
        <w:t xml:space="preserve">Attention ! </w:t>
      </w:r>
      <w:r w:rsidRPr="00B81E1D">
        <w:rPr>
          <w:bCs/>
        </w:rPr>
        <w:t xml:space="preserve">Les inscriptions aux concours </w:t>
      </w:r>
      <w:r>
        <w:rPr>
          <w:bCs/>
        </w:rPr>
        <w:t>doivent avoir lieu obligatoirement entre la mi</w:t>
      </w:r>
      <w:r w:rsidRPr="00B81E1D">
        <w:rPr>
          <w:bCs/>
        </w:rPr>
        <w:t xml:space="preserve">-septembre </w:t>
      </w:r>
      <w:r>
        <w:rPr>
          <w:bCs/>
        </w:rPr>
        <w:t>et la mi-octobre. Passée la date limite, aucune dérogation ne sera permise et ce quelle qu’en soit la raison.</w:t>
      </w:r>
      <w:r w:rsidRPr="00B81E1D">
        <w:rPr>
          <w:bCs/>
        </w:rPr>
        <w:t xml:space="preserve"> </w:t>
      </w:r>
    </w:p>
    <w:p w14:paraId="1D5F2790" w14:textId="77777777" w:rsidR="00484663" w:rsidRDefault="00484663" w:rsidP="00484663">
      <w:pPr>
        <w:jc w:val="both"/>
        <w:rPr>
          <w:bCs/>
        </w:rPr>
      </w:pPr>
    </w:p>
    <w:p w14:paraId="667D8EA9" w14:textId="77777777" w:rsidR="00983F88" w:rsidRDefault="00983F88" w:rsidP="00983F88">
      <w:pPr>
        <w:jc w:val="both"/>
        <w:rPr>
          <w:b/>
          <w:sz w:val="28"/>
          <w:szCs w:val="28"/>
        </w:rPr>
      </w:pPr>
      <w:r w:rsidRPr="00CD3D0F">
        <w:rPr>
          <w:b/>
          <w:sz w:val="28"/>
          <w:szCs w:val="28"/>
        </w:rPr>
        <w:t>Nombre de postes offerts aux concours</w:t>
      </w:r>
      <w:r w:rsidR="00D473F0">
        <w:rPr>
          <w:b/>
          <w:sz w:val="28"/>
          <w:szCs w:val="28"/>
        </w:rPr>
        <w:t xml:space="preserve"> à la session 2022</w:t>
      </w:r>
    </w:p>
    <w:p w14:paraId="79D6D0F1" w14:textId="77777777" w:rsidR="000C5F72" w:rsidRPr="000C5F72" w:rsidRDefault="000C5F72" w:rsidP="00983F88">
      <w:pPr>
        <w:jc w:val="both"/>
        <w:rPr>
          <w:b/>
        </w:rPr>
      </w:pPr>
      <w:r w:rsidRPr="000C5F72">
        <w:rPr>
          <w:b/>
        </w:rPr>
        <w:t>Capet externe :</w:t>
      </w:r>
    </w:p>
    <w:p w14:paraId="411AAECD" w14:textId="77777777" w:rsidR="000C5F72" w:rsidRDefault="000C5F72" w:rsidP="000C5F72">
      <w:pPr>
        <w:pStyle w:val="Paragraphedeliste"/>
        <w:numPr>
          <w:ilvl w:val="0"/>
          <w:numId w:val="21"/>
        </w:numPr>
        <w:jc w:val="both"/>
      </w:pPr>
      <w:r>
        <w:t xml:space="preserve">SII option ingénierie des constructions </w:t>
      </w:r>
      <w:r>
        <w:tab/>
      </w:r>
      <w:r>
        <w:tab/>
      </w:r>
      <w:r>
        <w:tab/>
      </w:r>
      <w:r>
        <w:tab/>
      </w:r>
      <w:r>
        <w:tab/>
      </w:r>
      <w:r>
        <w:tab/>
      </w:r>
      <w:r>
        <w:tab/>
        <w:t>35</w:t>
      </w:r>
    </w:p>
    <w:p w14:paraId="37B0D50D" w14:textId="77777777" w:rsidR="000C5F72" w:rsidRDefault="000C5F72" w:rsidP="000C5F72">
      <w:pPr>
        <w:pStyle w:val="Paragraphedeliste"/>
        <w:numPr>
          <w:ilvl w:val="0"/>
          <w:numId w:val="21"/>
        </w:numPr>
        <w:jc w:val="both"/>
      </w:pPr>
      <w:r>
        <w:t xml:space="preserve">SII option ingénierie électrique </w:t>
      </w:r>
      <w:r>
        <w:tab/>
      </w:r>
      <w:r>
        <w:tab/>
      </w:r>
      <w:r>
        <w:tab/>
      </w:r>
      <w:r>
        <w:tab/>
      </w:r>
      <w:r>
        <w:tab/>
      </w:r>
      <w:r>
        <w:tab/>
      </w:r>
      <w:r>
        <w:tab/>
      </w:r>
      <w:r>
        <w:tab/>
        <w:t>45</w:t>
      </w:r>
    </w:p>
    <w:p w14:paraId="15EA20C0" w14:textId="77777777" w:rsidR="000C5F72" w:rsidRDefault="000C5F72" w:rsidP="000C5F72">
      <w:pPr>
        <w:pStyle w:val="Paragraphedeliste"/>
        <w:numPr>
          <w:ilvl w:val="0"/>
          <w:numId w:val="21"/>
        </w:numPr>
        <w:jc w:val="both"/>
      </w:pPr>
      <w:r>
        <w:t xml:space="preserve">SII option ingénierie informatique </w:t>
      </w:r>
      <w:r>
        <w:tab/>
      </w:r>
      <w:r>
        <w:tab/>
      </w:r>
      <w:r>
        <w:tab/>
      </w:r>
      <w:r>
        <w:tab/>
      </w:r>
      <w:r>
        <w:tab/>
      </w:r>
      <w:r>
        <w:tab/>
      </w:r>
      <w:r>
        <w:tab/>
        <w:t>55</w:t>
      </w:r>
    </w:p>
    <w:p w14:paraId="51F73519" w14:textId="77777777" w:rsidR="000C5F72" w:rsidRPr="000C5F72" w:rsidRDefault="000C5F72" w:rsidP="000C5F72">
      <w:pPr>
        <w:pStyle w:val="Paragraphedeliste"/>
        <w:numPr>
          <w:ilvl w:val="0"/>
          <w:numId w:val="21"/>
        </w:numPr>
        <w:jc w:val="both"/>
        <w:rPr>
          <w:b/>
        </w:rPr>
      </w:pPr>
      <w:r>
        <w:t xml:space="preserve">SII option ingénierie mécanique </w:t>
      </w:r>
      <w:r>
        <w:tab/>
      </w:r>
      <w:r>
        <w:tab/>
      </w:r>
      <w:r>
        <w:tab/>
      </w:r>
      <w:r>
        <w:tab/>
      </w:r>
      <w:r>
        <w:tab/>
      </w:r>
      <w:r>
        <w:tab/>
      </w:r>
      <w:r>
        <w:tab/>
        <w:t>70</w:t>
      </w:r>
    </w:p>
    <w:p w14:paraId="13BCE7A3" w14:textId="77777777" w:rsidR="000C5F72" w:rsidRPr="000C5F72" w:rsidRDefault="000C5F72" w:rsidP="000C5F72">
      <w:pPr>
        <w:jc w:val="both"/>
        <w:rPr>
          <w:b/>
        </w:rPr>
      </w:pPr>
      <w:r w:rsidRPr="000C5F72">
        <w:rPr>
          <w:b/>
        </w:rPr>
        <w:t>Troisième concours du Capet</w:t>
      </w:r>
      <w:r>
        <w:rPr>
          <w:b/>
        </w:rPr>
        <w:t xml:space="preserve"> </w:t>
      </w:r>
      <w:r w:rsidRPr="000C5F72">
        <w:rPr>
          <w:b/>
        </w:rPr>
        <w:t>:</w:t>
      </w:r>
    </w:p>
    <w:p w14:paraId="510F0CBD" w14:textId="77777777" w:rsidR="000C5F72" w:rsidRPr="000C5F72" w:rsidRDefault="000C5F72" w:rsidP="000C5F72">
      <w:pPr>
        <w:pStyle w:val="Paragraphedeliste"/>
        <w:numPr>
          <w:ilvl w:val="0"/>
          <w:numId w:val="22"/>
        </w:numPr>
        <w:jc w:val="both"/>
      </w:pPr>
      <w:r>
        <w:t>SII</w:t>
      </w:r>
      <w:r w:rsidRPr="000C5F72">
        <w:t xml:space="preserve"> option ingénierie des constructions </w:t>
      </w:r>
      <w:r w:rsidRPr="000C5F72">
        <w:tab/>
      </w:r>
      <w:r>
        <w:tab/>
      </w:r>
      <w:r>
        <w:tab/>
      </w:r>
      <w:r>
        <w:tab/>
      </w:r>
      <w:r>
        <w:tab/>
      </w:r>
      <w:r>
        <w:tab/>
      </w:r>
      <w:r>
        <w:tab/>
      </w:r>
      <w:r w:rsidRPr="000C5F72">
        <w:t>5</w:t>
      </w:r>
    </w:p>
    <w:p w14:paraId="49689529" w14:textId="77777777" w:rsidR="000C5F72" w:rsidRPr="000C5F72" w:rsidRDefault="000C5F72" w:rsidP="000C5F72">
      <w:pPr>
        <w:pStyle w:val="Paragraphedeliste"/>
        <w:numPr>
          <w:ilvl w:val="0"/>
          <w:numId w:val="22"/>
        </w:numPr>
        <w:jc w:val="both"/>
      </w:pPr>
      <w:r>
        <w:t>SII</w:t>
      </w:r>
      <w:r w:rsidRPr="000C5F72">
        <w:t xml:space="preserve"> option ingénierie électrique </w:t>
      </w:r>
      <w:r w:rsidRPr="000C5F72">
        <w:tab/>
      </w:r>
      <w:r>
        <w:tab/>
      </w:r>
      <w:r>
        <w:tab/>
      </w:r>
      <w:r>
        <w:tab/>
      </w:r>
      <w:r>
        <w:tab/>
      </w:r>
      <w:r>
        <w:tab/>
      </w:r>
      <w:r>
        <w:tab/>
      </w:r>
      <w:r>
        <w:tab/>
      </w:r>
      <w:r w:rsidRPr="000C5F72">
        <w:t>10</w:t>
      </w:r>
    </w:p>
    <w:p w14:paraId="4C2F3251" w14:textId="77777777" w:rsidR="000C5F72" w:rsidRPr="000C5F72" w:rsidRDefault="000C5F72" w:rsidP="000C5F72">
      <w:pPr>
        <w:pStyle w:val="Paragraphedeliste"/>
        <w:numPr>
          <w:ilvl w:val="0"/>
          <w:numId w:val="22"/>
        </w:numPr>
        <w:jc w:val="both"/>
      </w:pPr>
      <w:r>
        <w:t>SII</w:t>
      </w:r>
      <w:r w:rsidRPr="000C5F72">
        <w:t xml:space="preserve"> option ingénierie informatique </w:t>
      </w:r>
      <w:r w:rsidRPr="000C5F72">
        <w:tab/>
      </w:r>
      <w:r>
        <w:tab/>
      </w:r>
      <w:r>
        <w:tab/>
      </w:r>
      <w:r>
        <w:tab/>
      </w:r>
      <w:r>
        <w:tab/>
      </w:r>
      <w:r>
        <w:tab/>
      </w:r>
      <w:r>
        <w:tab/>
      </w:r>
      <w:r w:rsidRPr="000C5F72">
        <w:t>8</w:t>
      </w:r>
    </w:p>
    <w:p w14:paraId="49AA20E5" w14:textId="77777777" w:rsidR="000C5F72" w:rsidRPr="000C5F72" w:rsidRDefault="000C5F72" w:rsidP="000C5F72">
      <w:pPr>
        <w:pStyle w:val="Paragraphedeliste"/>
        <w:numPr>
          <w:ilvl w:val="0"/>
          <w:numId w:val="22"/>
        </w:numPr>
        <w:jc w:val="both"/>
      </w:pPr>
      <w:r>
        <w:t>SII</w:t>
      </w:r>
      <w:r w:rsidRPr="000C5F72">
        <w:t xml:space="preserve"> option ingénierie mécanique </w:t>
      </w:r>
      <w:r w:rsidRPr="000C5F72">
        <w:tab/>
      </w:r>
      <w:r>
        <w:tab/>
      </w:r>
      <w:r>
        <w:tab/>
      </w:r>
      <w:r>
        <w:tab/>
      </w:r>
      <w:r>
        <w:tab/>
      </w:r>
      <w:r>
        <w:tab/>
      </w:r>
      <w:r>
        <w:tab/>
      </w:r>
      <w:r w:rsidRPr="000C5F72">
        <w:t>25</w:t>
      </w:r>
    </w:p>
    <w:p w14:paraId="1EBCD85F" w14:textId="77777777" w:rsidR="000C5F72" w:rsidRPr="000C5F72" w:rsidRDefault="000C5F72" w:rsidP="000C5F72">
      <w:pPr>
        <w:jc w:val="both"/>
        <w:rPr>
          <w:b/>
        </w:rPr>
      </w:pPr>
      <w:r w:rsidRPr="000C5F72">
        <w:rPr>
          <w:b/>
        </w:rPr>
        <w:t>Capet</w:t>
      </w:r>
      <w:r>
        <w:rPr>
          <w:b/>
        </w:rPr>
        <w:t xml:space="preserve"> interne </w:t>
      </w:r>
      <w:r w:rsidRPr="000C5F72">
        <w:rPr>
          <w:b/>
        </w:rPr>
        <w:t>:</w:t>
      </w:r>
    </w:p>
    <w:p w14:paraId="4DC56C8F" w14:textId="77777777" w:rsidR="00C21412" w:rsidRDefault="00C21412" w:rsidP="00C21412">
      <w:pPr>
        <w:pStyle w:val="Paragraphedeliste"/>
        <w:numPr>
          <w:ilvl w:val="0"/>
          <w:numId w:val="22"/>
        </w:numPr>
        <w:jc w:val="both"/>
      </w:pPr>
      <w:r>
        <w:t xml:space="preserve">SII option ingénierie électrique </w:t>
      </w:r>
      <w:r>
        <w:tab/>
      </w:r>
      <w:r>
        <w:tab/>
      </w:r>
      <w:r>
        <w:tab/>
      </w:r>
      <w:r>
        <w:tab/>
      </w:r>
      <w:r>
        <w:tab/>
      </w:r>
      <w:r>
        <w:tab/>
      </w:r>
      <w:r>
        <w:tab/>
      </w:r>
      <w:r>
        <w:tab/>
        <w:t>10</w:t>
      </w:r>
    </w:p>
    <w:p w14:paraId="29E27EB2" w14:textId="77777777" w:rsidR="00C21412" w:rsidRDefault="00C21412" w:rsidP="00C21412">
      <w:pPr>
        <w:pStyle w:val="Paragraphedeliste"/>
        <w:numPr>
          <w:ilvl w:val="0"/>
          <w:numId w:val="22"/>
        </w:numPr>
        <w:jc w:val="both"/>
      </w:pPr>
      <w:r>
        <w:t xml:space="preserve">SII option ingénierie informatique </w:t>
      </w:r>
      <w:r>
        <w:tab/>
      </w:r>
      <w:r>
        <w:tab/>
      </w:r>
      <w:r>
        <w:tab/>
      </w:r>
      <w:r>
        <w:tab/>
      </w:r>
      <w:r>
        <w:tab/>
      </w:r>
      <w:r>
        <w:tab/>
      </w:r>
      <w:r>
        <w:tab/>
        <w:t>11</w:t>
      </w:r>
    </w:p>
    <w:p w14:paraId="712336D9" w14:textId="77777777" w:rsidR="000C5F72" w:rsidRPr="00C21412" w:rsidRDefault="00C21412" w:rsidP="00C21412">
      <w:pPr>
        <w:pStyle w:val="Paragraphedeliste"/>
        <w:numPr>
          <w:ilvl w:val="0"/>
          <w:numId w:val="22"/>
        </w:numPr>
        <w:jc w:val="both"/>
      </w:pPr>
      <w:r>
        <w:t xml:space="preserve">SII option ingénierie mécanique </w:t>
      </w:r>
      <w:r>
        <w:tab/>
      </w:r>
      <w:r>
        <w:tab/>
      </w:r>
      <w:r>
        <w:tab/>
      </w:r>
      <w:r>
        <w:tab/>
      </w:r>
      <w:r>
        <w:tab/>
      </w:r>
      <w:r>
        <w:tab/>
      </w:r>
      <w:r>
        <w:tab/>
        <w:t>14</w:t>
      </w:r>
    </w:p>
    <w:p w14:paraId="6EFC07E8" w14:textId="77777777" w:rsidR="000C5F72" w:rsidRPr="00C21412" w:rsidRDefault="000C5F72" w:rsidP="00C21412">
      <w:pPr>
        <w:jc w:val="both"/>
        <w:rPr>
          <w:b/>
        </w:rPr>
      </w:pPr>
      <w:r w:rsidRPr="000C5F72">
        <w:rPr>
          <w:b/>
        </w:rPr>
        <w:t>Agrégation externe :</w:t>
      </w:r>
    </w:p>
    <w:p w14:paraId="55C850D5" w14:textId="77777777" w:rsidR="007E3B41" w:rsidRPr="000C5F72" w:rsidRDefault="000C5F72" w:rsidP="000C5F72">
      <w:pPr>
        <w:pStyle w:val="Paragraphedeliste"/>
        <w:numPr>
          <w:ilvl w:val="0"/>
          <w:numId w:val="19"/>
        </w:numPr>
        <w:jc w:val="both"/>
      </w:pPr>
      <w:r w:rsidRPr="000C5F72">
        <w:t xml:space="preserve">SII </w:t>
      </w:r>
      <w:r w:rsidR="007E3B41" w:rsidRPr="000C5F72">
        <w:t xml:space="preserve">option sciences industrielles de l'ingénieur et ingénierie des constructions </w:t>
      </w:r>
      <w:r w:rsidR="007E3B41" w:rsidRPr="000C5F72">
        <w:tab/>
      </w:r>
      <w:r w:rsidRPr="000C5F72">
        <w:tab/>
      </w:r>
      <w:r w:rsidR="007E3B41" w:rsidRPr="000C5F72">
        <w:t>25</w:t>
      </w:r>
    </w:p>
    <w:p w14:paraId="00D1D778" w14:textId="77777777" w:rsidR="007E3B41" w:rsidRPr="000C5F72" w:rsidRDefault="000C5F72" w:rsidP="000C5F72">
      <w:pPr>
        <w:pStyle w:val="Paragraphedeliste"/>
        <w:numPr>
          <w:ilvl w:val="0"/>
          <w:numId w:val="19"/>
        </w:numPr>
        <w:jc w:val="both"/>
      </w:pPr>
      <w:r w:rsidRPr="000C5F72">
        <w:t xml:space="preserve">SII </w:t>
      </w:r>
      <w:r w:rsidR="007E3B41" w:rsidRPr="000C5F72">
        <w:t xml:space="preserve">option sciences industrielles de l'ingénieur et ingénierie électrique </w:t>
      </w:r>
      <w:r w:rsidR="007E3B41" w:rsidRPr="000C5F72">
        <w:tab/>
      </w:r>
      <w:r w:rsidRPr="000C5F72">
        <w:tab/>
      </w:r>
      <w:r w:rsidRPr="000C5F72">
        <w:tab/>
      </w:r>
      <w:r w:rsidR="007E3B41" w:rsidRPr="000C5F72">
        <w:t>24</w:t>
      </w:r>
    </w:p>
    <w:p w14:paraId="0D43D324" w14:textId="77777777" w:rsidR="007E3B41" w:rsidRPr="000C5F72" w:rsidRDefault="000C5F72" w:rsidP="000C5F72">
      <w:pPr>
        <w:pStyle w:val="Paragraphedeliste"/>
        <w:numPr>
          <w:ilvl w:val="0"/>
          <w:numId w:val="19"/>
        </w:numPr>
        <w:jc w:val="both"/>
      </w:pPr>
      <w:r w:rsidRPr="000C5F72">
        <w:t xml:space="preserve">SII </w:t>
      </w:r>
      <w:r w:rsidR="007E3B41" w:rsidRPr="000C5F72">
        <w:t xml:space="preserve">option sciences industrielles de l'ingénieur et ingénierie informatique </w:t>
      </w:r>
      <w:r w:rsidR="007E3B41" w:rsidRPr="000C5F72">
        <w:tab/>
      </w:r>
      <w:r w:rsidRPr="000C5F72">
        <w:tab/>
      </w:r>
      <w:r w:rsidR="007E3B41" w:rsidRPr="000C5F72">
        <w:t>15</w:t>
      </w:r>
    </w:p>
    <w:p w14:paraId="7E07B68F" w14:textId="77777777" w:rsidR="00983F88" w:rsidRPr="000C5F72" w:rsidRDefault="000C5F72" w:rsidP="000C5F72">
      <w:pPr>
        <w:pStyle w:val="Paragraphedeliste"/>
        <w:numPr>
          <w:ilvl w:val="0"/>
          <w:numId w:val="19"/>
        </w:numPr>
        <w:jc w:val="both"/>
      </w:pPr>
      <w:r w:rsidRPr="000C5F72">
        <w:t xml:space="preserve">SII </w:t>
      </w:r>
      <w:r w:rsidR="007E3B41" w:rsidRPr="000C5F72">
        <w:t xml:space="preserve">option sciences industrielles de l'ingénieur et ingénierie mécanique </w:t>
      </w:r>
      <w:r w:rsidR="007E3B41" w:rsidRPr="000C5F72">
        <w:tab/>
      </w:r>
      <w:r w:rsidRPr="000C5F72">
        <w:tab/>
      </w:r>
      <w:r w:rsidRPr="000C5F72">
        <w:tab/>
      </w:r>
      <w:r w:rsidR="007E3B41" w:rsidRPr="000C5F72">
        <w:t>32</w:t>
      </w:r>
    </w:p>
    <w:p w14:paraId="08F39748" w14:textId="77777777" w:rsidR="000C5F72" w:rsidRPr="000C5F72" w:rsidRDefault="000C5F72" w:rsidP="000C5F72">
      <w:pPr>
        <w:jc w:val="both"/>
        <w:rPr>
          <w:b/>
        </w:rPr>
      </w:pPr>
      <w:r w:rsidRPr="000C5F72">
        <w:rPr>
          <w:b/>
        </w:rPr>
        <w:t>Agrégation </w:t>
      </w:r>
      <w:r>
        <w:rPr>
          <w:b/>
        </w:rPr>
        <w:t>interne</w:t>
      </w:r>
      <w:r w:rsidRPr="000C5F72">
        <w:rPr>
          <w:b/>
        </w:rPr>
        <w:t xml:space="preserve"> :</w:t>
      </w:r>
    </w:p>
    <w:p w14:paraId="03FF62AD" w14:textId="77777777" w:rsidR="000C5F72" w:rsidRDefault="000C5F72" w:rsidP="000C5F72">
      <w:pPr>
        <w:pStyle w:val="Paragraphedeliste"/>
        <w:numPr>
          <w:ilvl w:val="0"/>
          <w:numId w:val="20"/>
        </w:numPr>
        <w:jc w:val="both"/>
      </w:pPr>
      <w:r>
        <w:t xml:space="preserve">SII option sciences industrielles de l'ingénieur et ingénierie des constructions </w:t>
      </w:r>
      <w:r>
        <w:tab/>
      </w:r>
      <w:r>
        <w:tab/>
        <w:t>7</w:t>
      </w:r>
    </w:p>
    <w:p w14:paraId="77793F31" w14:textId="77777777" w:rsidR="000C5F72" w:rsidRDefault="000C5F72" w:rsidP="000C5F72">
      <w:pPr>
        <w:pStyle w:val="Paragraphedeliste"/>
        <w:numPr>
          <w:ilvl w:val="0"/>
          <w:numId w:val="20"/>
        </w:numPr>
        <w:jc w:val="both"/>
      </w:pPr>
      <w:r>
        <w:t xml:space="preserve">SII option sciences industrielles de l'ingénieur et ingénierie électrique </w:t>
      </w:r>
      <w:r>
        <w:tab/>
      </w:r>
      <w:r>
        <w:tab/>
      </w:r>
      <w:r>
        <w:tab/>
        <w:t>6</w:t>
      </w:r>
    </w:p>
    <w:p w14:paraId="017A2B6C" w14:textId="77777777" w:rsidR="000C5F72" w:rsidRDefault="000C5F72" w:rsidP="000C5F72">
      <w:pPr>
        <w:pStyle w:val="Paragraphedeliste"/>
        <w:numPr>
          <w:ilvl w:val="0"/>
          <w:numId w:val="20"/>
        </w:numPr>
        <w:jc w:val="both"/>
      </w:pPr>
      <w:r>
        <w:t xml:space="preserve">SII option sciences industrielles de l'ingénieur et ingénierie mécanique </w:t>
      </w:r>
      <w:r>
        <w:tab/>
      </w:r>
      <w:r>
        <w:tab/>
      </w:r>
      <w:r>
        <w:tab/>
        <w:t>7</w:t>
      </w:r>
    </w:p>
    <w:p w14:paraId="46E08202" w14:textId="77777777" w:rsidR="000C5F72" w:rsidRPr="00A744F3" w:rsidRDefault="000C5F72" w:rsidP="000C5F72">
      <w:pPr>
        <w:jc w:val="both"/>
      </w:pPr>
    </w:p>
    <w:p w14:paraId="2DE87446" w14:textId="77777777" w:rsidR="00C21412" w:rsidRDefault="00C21412" w:rsidP="00484663">
      <w:pPr>
        <w:jc w:val="both"/>
        <w:rPr>
          <w:b/>
          <w:sz w:val="28"/>
          <w:szCs w:val="28"/>
        </w:rPr>
      </w:pPr>
    </w:p>
    <w:p w14:paraId="49C175CC" w14:textId="77777777" w:rsidR="00484663" w:rsidRPr="00A56203" w:rsidRDefault="00484663" w:rsidP="00484663">
      <w:pPr>
        <w:jc w:val="both"/>
        <w:rPr>
          <w:b/>
          <w:sz w:val="28"/>
          <w:szCs w:val="28"/>
        </w:rPr>
      </w:pPr>
      <w:r w:rsidRPr="00A56203">
        <w:rPr>
          <w:b/>
          <w:sz w:val="28"/>
          <w:szCs w:val="28"/>
        </w:rPr>
        <w:lastRenderedPageBreak/>
        <w:t>Principes de la préparation au</w:t>
      </w:r>
      <w:r w:rsidR="00862BDC">
        <w:rPr>
          <w:b/>
          <w:sz w:val="28"/>
          <w:szCs w:val="28"/>
        </w:rPr>
        <w:t>x</w:t>
      </w:r>
      <w:r w:rsidRPr="00A56203">
        <w:rPr>
          <w:b/>
          <w:sz w:val="28"/>
          <w:szCs w:val="28"/>
        </w:rPr>
        <w:t xml:space="preserve"> concours</w:t>
      </w:r>
      <w:r w:rsidR="00C63695">
        <w:rPr>
          <w:b/>
          <w:sz w:val="28"/>
          <w:szCs w:val="28"/>
        </w:rPr>
        <w:t xml:space="preserve"> SII </w:t>
      </w:r>
    </w:p>
    <w:p w14:paraId="1DD1012E" w14:textId="77777777" w:rsidR="006850E9" w:rsidRDefault="00454529" w:rsidP="00A56203">
      <w:pPr>
        <w:jc w:val="both"/>
      </w:pPr>
      <w:r>
        <w:t xml:space="preserve">Les concours sont exigeants et nécessitent de la part des candidats en sus d’une motivation certaine, une </w:t>
      </w:r>
      <w:r w:rsidR="00162741">
        <w:t xml:space="preserve">préparation </w:t>
      </w:r>
      <w:r>
        <w:t xml:space="preserve">sérieuse. </w:t>
      </w:r>
    </w:p>
    <w:p w14:paraId="76271507" w14:textId="77777777" w:rsidR="00862BDC" w:rsidRDefault="00F9022D" w:rsidP="00A56203">
      <w:pPr>
        <w:jc w:val="both"/>
      </w:pPr>
      <w:r>
        <w:t>La</w:t>
      </w:r>
      <w:r w:rsidR="00631C97">
        <w:t xml:space="preserve"> préparation aux concours de recrutement de</w:t>
      </w:r>
      <w:r w:rsidR="006850E9">
        <w:t>s</w:t>
      </w:r>
      <w:r w:rsidR="00631C97">
        <w:t xml:space="preserve"> professeurs de SII </w:t>
      </w:r>
      <w:r w:rsidR="00BC0519">
        <w:t xml:space="preserve">proposée </w:t>
      </w:r>
      <w:r w:rsidR="006850E9">
        <w:t xml:space="preserve">conjointement par l’Université Grenoble Alpes </w:t>
      </w:r>
      <w:r w:rsidR="00F77BDE">
        <w:t xml:space="preserve">et le rectorat de Grenoble </w:t>
      </w:r>
      <w:r w:rsidR="00454529">
        <w:t xml:space="preserve">a </w:t>
      </w:r>
      <w:r w:rsidR="006E0728">
        <w:t>pour objectif</w:t>
      </w:r>
      <w:r w:rsidR="00454529">
        <w:t xml:space="preserve"> d</w:t>
      </w:r>
      <w:r w:rsidR="00903B96">
        <w:t>e préparer</w:t>
      </w:r>
      <w:r w:rsidR="00BC0519">
        <w:t xml:space="preserve"> les </w:t>
      </w:r>
      <w:r w:rsidR="00F77BDE">
        <w:t xml:space="preserve">candidats </w:t>
      </w:r>
      <w:r w:rsidR="00BC0519">
        <w:t xml:space="preserve">aux </w:t>
      </w:r>
      <w:r w:rsidR="00454529">
        <w:t xml:space="preserve">épreuves d’admissibilité et d’admission. </w:t>
      </w:r>
      <w:r w:rsidR="00BC0519">
        <w:t xml:space="preserve">La formation est assurée par une équipe pédagogique pluridisciplinaire de haut niveau issue du secondaire </w:t>
      </w:r>
      <w:r w:rsidR="00F77BDE">
        <w:t xml:space="preserve">et </w:t>
      </w:r>
      <w:r w:rsidR="00BC0519">
        <w:t>du supérieur.</w:t>
      </w:r>
    </w:p>
    <w:p w14:paraId="545EAD25" w14:textId="77777777" w:rsidR="00862BDC" w:rsidRDefault="00BC0519" w:rsidP="00A56203">
      <w:pPr>
        <w:jc w:val="both"/>
      </w:pPr>
      <w:r>
        <w:t>Elle s’appuie sur une formation à distance, à travers une plateforme de formation numérique dédiée</w:t>
      </w:r>
      <w:r w:rsidR="00252EA6">
        <w:t xml:space="preserve"> qui</w:t>
      </w:r>
      <w:r w:rsidR="00862BDC">
        <w:t xml:space="preserve"> permet à chacun d’avoir accès aux éléments de formation</w:t>
      </w:r>
      <w:r w:rsidR="00FF7DC6" w:rsidRPr="00FF7DC6">
        <w:t xml:space="preserve"> </w:t>
      </w:r>
      <w:r w:rsidR="002334A8">
        <w:t>pendant</w:t>
      </w:r>
      <w:r w:rsidR="00FF7DC6" w:rsidRPr="00862BDC">
        <w:t xml:space="preserve"> ses </w:t>
      </w:r>
      <w:r w:rsidR="002334A8">
        <w:t>moments</w:t>
      </w:r>
      <w:r w:rsidR="00FF7DC6" w:rsidRPr="00862BDC">
        <w:t xml:space="preserve"> disponible</w:t>
      </w:r>
      <w:r w:rsidR="002334A8">
        <w:t>s</w:t>
      </w:r>
      <w:r w:rsidR="00862BDC">
        <w:t>.</w:t>
      </w:r>
    </w:p>
    <w:p w14:paraId="4F254B2B" w14:textId="77777777" w:rsidR="00862BDC" w:rsidRDefault="00862BDC" w:rsidP="00A56203">
      <w:pPr>
        <w:jc w:val="both"/>
      </w:pPr>
    </w:p>
    <w:p w14:paraId="64C18B95" w14:textId="77777777" w:rsidR="00746E94" w:rsidRDefault="006F0BD1" w:rsidP="00A56203">
      <w:pPr>
        <w:ind w:left="567"/>
        <w:jc w:val="both"/>
        <w:rPr>
          <w:b/>
          <w:sz w:val="24"/>
          <w:szCs w:val="24"/>
        </w:rPr>
      </w:pPr>
      <w:r w:rsidRPr="00A56203">
        <w:rPr>
          <w:b/>
          <w:sz w:val="24"/>
          <w:szCs w:val="24"/>
        </w:rPr>
        <w:t>Modularité</w:t>
      </w:r>
      <w:r w:rsidR="005538E0" w:rsidRPr="00A56203">
        <w:rPr>
          <w:b/>
          <w:sz w:val="24"/>
          <w:szCs w:val="24"/>
        </w:rPr>
        <w:t xml:space="preserve"> et</w:t>
      </w:r>
      <w:r w:rsidRPr="00A56203">
        <w:rPr>
          <w:b/>
          <w:sz w:val="24"/>
          <w:szCs w:val="24"/>
        </w:rPr>
        <w:t xml:space="preserve"> progressivité</w:t>
      </w:r>
      <w:r w:rsidR="005538E0" w:rsidRPr="00A56203">
        <w:rPr>
          <w:b/>
          <w:sz w:val="24"/>
          <w:szCs w:val="24"/>
        </w:rPr>
        <w:t xml:space="preserve"> pour un parcours personnel adapté</w:t>
      </w:r>
      <w:r w:rsidR="00746E94">
        <w:rPr>
          <w:b/>
          <w:sz w:val="24"/>
          <w:szCs w:val="24"/>
        </w:rPr>
        <w:t xml:space="preserve"> </w:t>
      </w:r>
    </w:p>
    <w:p w14:paraId="7014C099" w14:textId="77777777" w:rsidR="00AA4E9D" w:rsidRDefault="00D43D3C" w:rsidP="00A56203">
      <w:pPr>
        <w:ind w:left="567"/>
        <w:jc w:val="both"/>
      </w:pPr>
      <w:r>
        <w:t>Pour s’adapter à tous les parcours individuels, le programme</w:t>
      </w:r>
      <w:r w:rsidR="007127F3">
        <w:t xml:space="preserve"> proposé est modulaire</w:t>
      </w:r>
      <w:r w:rsidR="00863E3F">
        <w:t xml:space="preserve"> et</w:t>
      </w:r>
      <w:r w:rsidR="007127F3">
        <w:t xml:space="preserve"> de niveau d’acquisition progressif.</w:t>
      </w:r>
      <w:r w:rsidR="00786D60">
        <w:t xml:space="preserve"> </w:t>
      </w:r>
      <w:r w:rsidR="007127F3">
        <w:t>Ainsi c</w:t>
      </w:r>
      <w:r w:rsidR="00AA4E9D">
        <w:t xml:space="preserve">haque personne inscrite à la formation </w:t>
      </w:r>
      <w:r w:rsidR="00C34837">
        <w:t xml:space="preserve">construit </w:t>
      </w:r>
      <w:r w:rsidR="00AA4E9D">
        <w:t xml:space="preserve">son parcours en fonction </w:t>
      </w:r>
      <w:r w:rsidR="00B51CAD">
        <w:t>de ses</w:t>
      </w:r>
      <w:r w:rsidR="00C34837">
        <w:t xml:space="preserve"> besoins</w:t>
      </w:r>
      <w:r w:rsidR="00AA4E9D">
        <w:t xml:space="preserve"> en choisissant les </w:t>
      </w:r>
      <w:r w:rsidR="00056B03">
        <w:t>"</w:t>
      </w:r>
      <w:r w:rsidR="00B8603E">
        <w:t>grain</w:t>
      </w:r>
      <w:r w:rsidR="00AA4E9D">
        <w:t>s</w:t>
      </w:r>
      <w:r w:rsidR="00056B03">
        <w:t>"</w:t>
      </w:r>
      <w:r w:rsidR="00AA4E9D">
        <w:t xml:space="preserve"> de formation mis à sa disposition</w:t>
      </w:r>
      <w:r w:rsidR="007127F3">
        <w:t>.</w:t>
      </w:r>
      <w:r w:rsidR="00863E3F">
        <w:t xml:space="preserve"> </w:t>
      </w:r>
    </w:p>
    <w:p w14:paraId="672D95E1" w14:textId="77777777" w:rsidR="00D821CA" w:rsidRDefault="00B51CAD" w:rsidP="007C1F54">
      <w:pPr>
        <w:ind w:left="567"/>
        <w:jc w:val="both"/>
      </w:pPr>
      <w:r>
        <w:rPr>
          <w:noProof/>
        </w:rPr>
        <mc:AlternateContent>
          <mc:Choice Requires="wpg">
            <w:drawing>
              <wp:anchor distT="0" distB="0" distL="114300" distR="114300" simplePos="0" relativeHeight="251658240" behindDoc="0" locked="0" layoutInCell="1" allowOverlap="1" wp14:anchorId="6A3FED35" wp14:editId="317BF63A">
                <wp:simplePos x="0" y="0"/>
                <wp:positionH relativeFrom="column">
                  <wp:posOffset>-1919605</wp:posOffset>
                </wp:positionH>
                <wp:positionV relativeFrom="paragraph">
                  <wp:posOffset>235585</wp:posOffset>
                </wp:positionV>
                <wp:extent cx="1025525" cy="643890"/>
                <wp:effectExtent l="0" t="0" r="0" b="0"/>
                <wp:wrapNone/>
                <wp:docPr id="14"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5525" cy="643890"/>
                          <a:chOff x="0" y="1531585"/>
                          <a:chExt cx="1897977" cy="1134540"/>
                        </a:xfrm>
                      </wpg:grpSpPr>
                      <wps:wsp>
                        <wps:cNvPr id="15" name="ZoneTexte 21"/>
                        <wps:cNvSpPr txBox="1"/>
                        <wps:spPr>
                          <a:xfrm>
                            <a:off x="597" y="1531585"/>
                            <a:ext cx="1897380" cy="494030"/>
                          </a:xfrm>
                          <a:prstGeom prst="rect">
                            <a:avLst/>
                          </a:prstGeom>
                          <a:noFill/>
                        </wps:spPr>
                        <wps:txbx>
                          <w:txbxContent>
                            <w:p w14:paraId="5CA3222F" w14:textId="77777777" w:rsidR="002334A8" w:rsidRDefault="002334A8" w:rsidP="00A92999">
                              <w:pPr>
                                <w:rPr>
                                  <w:sz w:val="24"/>
                                  <w:szCs w:val="24"/>
                                </w:rPr>
                              </w:pPr>
                              <w:r>
                                <w:rPr>
                                  <w:rFonts w:hAnsi="Calibri"/>
                                  <w:color w:val="000000" w:themeColor="text1"/>
                                  <w:kern w:val="24"/>
                                  <w:sz w:val="36"/>
                                  <w:szCs w:val="36"/>
                                </w:rPr>
                                <w:t>Niveau agrégation</w:t>
                              </w:r>
                            </w:p>
                          </w:txbxContent>
                        </wps:txbx>
                        <wps:bodyPr wrap="square" rtlCol="0">
                          <a:noAutofit/>
                        </wps:bodyPr>
                      </wps:wsp>
                      <wps:wsp>
                        <wps:cNvPr id="16" name="ZoneTexte 22"/>
                        <wps:cNvSpPr txBox="1"/>
                        <wps:spPr>
                          <a:xfrm>
                            <a:off x="0" y="1873497"/>
                            <a:ext cx="1882775" cy="494030"/>
                          </a:xfrm>
                          <a:prstGeom prst="rect">
                            <a:avLst/>
                          </a:prstGeom>
                          <a:noFill/>
                        </wps:spPr>
                        <wps:txbx>
                          <w:txbxContent>
                            <w:p w14:paraId="701B010C" w14:textId="77777777" w:rsidR="002334A8" w:rsidRDefault="002334A8" w:rsidP="00A92999">
                              <w:pPr>
                                <w:rPr>
                                  <w:sz w:val="24"/>
                                  <w:szCs w:val="24"/>
                                </w:rPr>
                              </w:pPr>
                              <w:r>
                                <w:rPr>
                                  <w:rFonts w:hAnsi="Calibri"/>
                                  <w:color w:val="000000" w:themeColor="text1"/>
                                  <w:kern w:val="24"/>
                                  <w:sz w:val="36"/>
                                  <w:szCs w:val="36"/>
                                </w:rPr>
                                <w:t>Niveau CAPET</w:t>
                              </w:r>
                            </w:p>
                          </w:txbxContent>
                        </wps:txbx>
                        <wps:bodyPr wrap="square" rtlCol="0">
                          <a:noAutofit/>
                        </wps:bodyPr>
                      </wps:wsp>
                      <wps:wsp>
                        <wps:cNvPr id="17" name="ZoneTexte 23"/>
                        <wps:cNvSpPr txBox="1"/>
                        <wps:spPr>
                          <a:xfrm>
                            <a:off x="0" y="2172095"/>
                            <a:ext cx="1882775" cy="494030"/>
                          </a:xfrm>
                          <a:prstGeom prst="rect">
                            <a:avLst/>
                          </a:prstGeom>
                          <a:noFill/>
                        </wps:spPr>
                        <wps:txbx>
                          <w:txbxContent>
                            <w:p w14:paraId="53BBA214" w14:textId="77777777" w:rsidR="002334A8" w:rsidRDefault="002334A8" w:rsidP="00A92999">
                              <w:pPr>
                                <w:rPr>
                                  <w:sz w:val="24"/>
                                  <w:szCs w:val="24"/>
                                </w:rPr>
                              </w:pPr>
                              <w:r>
                                <w:rPr>
                                  <w:rFonts w:hAnsi="Calibri"/>
                                  <w:color w:val="000000" w:themeColor="text1"/>
                                  <w:kern w:val="24"/>
                                  <w:sz w:val="36"/>
                                  <w:szCs w:val="36"/>
                                </w:rPr>
                                <w:t xml:space="preserve">Niveau de base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A3FED35" id="Groupe 27" o:spid="_x0000_s1026" style="position:absolute;left:0;text-align:left;margin-left:-151.15pt;margin-top:18.55pt;width:80.75pt;height:50.7pt;z-index:251658240;mso-width-relative:margin;mso-height-relative:margin" coordorigin=",15315" coordsize="18979,1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">
                <v:shapetype id="_x0000_t202" coordsize="21600,21600" o:spt="202" path="m,l,21600r21600,l21600,xe">
                  <v:stroke joinstyle="miter"/>
                  <v:path gradientshapeok="t" o:connecttype="rect"/>
                </v:shapetype>
                <v:shape id="ZoneTexte 21" o:spid="_x0000_s1027" type="#_x0000_t202" style="position:absolute;left:5;top:15315;width:18974;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CA3222F" w14:textId="77777777" w:rsidR="002334A8" w:rsidRDefault="002334A8" w:rsidP="00A92999">
                        <w:pPr>
                          <w:rPr>
                            <w:sz w:val="24"/>
                            <w:szCs w:val="24"/>
                          </w:rPr>
                        </w:pPr>
                        <w:r>
                          <w:rPr>
                            <w:rFonts w:hAnsi="Calibri"/>
                            <w:color w:val="000000" w:themeColor="text1"/>
                            <w:kern w:val="24"/>
                            <w:sz w:val="36"/>
                            <w:szCs w:val="36"/>
                          </w:rPr>
                          <w:t>Niveau agrégation</w:t>
                        </w:r>
                      </w:p>
                    </w:txbxContent>
                  </v:textbox>
                </v:shape>
                <v:shape id="ZoneTexte 22" o:spid="_x0000_s1028" type="#_x0000_t202" style="position:absolute;top:18734;width:18827;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01B010C" w14:textId="77777777" w:rsidR="002334A8" w:rsidRDefault="002334A8" w:rsidP="00A92999">
                        <w:pPr>
                          <w:rPr>
                            <w:sz w:val="24"/>
                            <w:szCs w:val="24"/>
                          </w:rPr>
                        </w:pPr>
                        <w:r>
                          <w:rPr>
                            <w:rFonts w:hAnsi="Calibri"/>
                            <w:color w:val="000000" w:themeColor="text1"/>
                            <w:kern w:val="24"/>
                            <w:sz w:val="36"/>
                            <w:szCs w:val="36"/>
                          </w:rPr>
                          <w:t>Niveau CAPET</w:t>
                        </w:r>
                      </w:p>
                    </w:txbxContent>
                  </v:textbox>
                </v:shape>
                <v:shape id="ZoneTexte 23" o:spid="_x0000_s1029" type="#_x0000_t202" style="position:absolute;top:21720;width:18827;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3BBA214" w14:textId="77777777" w:rsidR="002334A8" w:rsidRDefault="002334A8" w:rsidP="00A92999">
                        <w:pPr>
                          <w:rPr>
                            <w:sz w:val="24"/>
                            <w:szCs w:val="24"/>
                          </w:rPr>
                        </w:pPr>
                        <w:r>
                          <w:rPr>
                            <w:rFonts w:hAnsi="Calibri"/>
                            <w:color w:val="000000" w:themeColor="text1"/>
                            <w:kern w:val="24"/>
                            <w:sz w:val="36"/>
                            <w:szCs w:val="36"/>
                          </w:rPr>
                          <w:t xml:space="preserve">Niveau de base </w:t>
                        </w:r>
                      </w:p>
                    </w:txbxContent>
                  </v:textbox>
                </v:shape>
              </v:group>
            </w:pict>
          </mc:Fallback>
        </mc:AlternateContent>
      </w:r>
      <w:r w:rsidR="00642F22">
        <w:t xml:space="preserve">Le tronc commun permet d’aborder l’analyse et l’étude des systèmes pluritechnologiques. Les savoirs sont appliqués sur des sujets de concours des années antérieures. </w:t>
      </w:r>
    </w:p>
    <w:p w14:paraId="5ADBD2F2" w14:textId="77777777" w:rsidR="00987870" w:rsidRDefault="00645886" w:rsidP="003A50FD">
      <w:pPr>
        <w:jc w:val="center"/>
      </w:pPr>
      <w:r w:rsidRPr="00645886">
        <w:rPr>
          <w:noProof/>
        </w:rPr>
        <w:drawing>
          <wp:inline distT="0" distB="0" distL="0" distR="0" wp14:anchorId="7BA1DF17" wp14:editId="0BF87543">
            <wp:extent cx="6473825" cy="2713355"/>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3825" cy="2713355"/>
                    </a:xfrm>
                    <a:prstGeom prst="rect">
                      <a:avLst/>
                    </a:prstGeom>
                  </pic:spPr>
                </pic:pic>
              </a:graphicData>
            </a:graphic>
          </wp:inline>
        </w:drawing>
      </w:r>
    </w:p>
    <w:p w14:paraId="3E387192" w14:textId="77777777" w:rsidR="0077596D" w:rsidRPr="003A50FD" w:rsidRDefault="003A50FD" w:rsidP="003A50FD">
      <w:pPr>
        <w:spacing w:after="0"/>
        <w:ind w:left="567"/>
        <w:rPr>
          <w:sz w:val="18"/>
        </w:rPr>
      </w:pPr>
      <w:r w:rsidRPr="003A50FD">
        <w:rPr>
          <w:sz w:val="18"/>
        </w:rPr>
        <w:t>En vert : niveau 0, prérequis</w:t>
      </w:r>
    </w:p>
    <w:p w14:paraId="1669B7D9" w14:textId="77777777" w:rsidR="003A50FD" w:rsidRDefault="003A50FD" w:rsidP="003A50FD">
      <w:pPr>
        <w:spacing w:after="0"/>
        <w:ind w:left="567"/>
        <w:rPr>
          <w:sz w:val="18"/>
        </w:rPr>
      </w:pPr>
      <w:r w:rsidRPr="003A50FD">
        <w:rPr>
          <w:sz w:val="18"/>
        </w:rPr>
        <w:t>En jaune, rouge, bleu, mauve : grains de formation</w:t>
      </w:r>
    </w:p>
    <w:p w14:paraId="70BEB015" w14:textId="77777777" w:rsidR="00FF0D3D" w:rsidRDefault="00FF0D3D" w:rsidP="003A50FD">
      <w:pPr>
        <w:spacing w:after="0"/>
        <w:ind w:left="567"/>
        <w:rPr>
          <w:sz w:val="18"/>
        </w:rPr>
      </w:pPr>
    </w:p>
    <w:p w14:paraId="5E7614EE" w14:textId="77777777" w:rsidR="003A50FD" w:rsidRPr="003A50FD" w:rsidRDefault="003A50FD" w:rsidP="003A50FD">
      <w:pPr>
        <w:spacing w:after="0"/>
        <w:ind w:left="567"/>
        <w:rPr>
          <w:sz w:val="18"/>
        </w:rPr>
      </w:pPr>
    </w:p>
    <w:p w14:paraId="730DDFAD" w14:textId="77777777" w:rsidR="000138B2" w:rsidRDefault="00454D65" w:rsidP="002C4C80">
      <w:pPr>
        <w:ind w:left="567"/>
        <w:jc w:val="both"/>
      </w:pPr>
      <w:r>
        <w:t xml:space="preserve">Toute la formation s’effectue à distance à l’exception des TP </w:t>
      </w:r>
      <w:r w:rsidR="00F85AE8">
        <w:t xml:space="preserve">et de la préparation aux oraux </w:t>
      </w:r>
      <w:r>
        <w:t>qui se déroulent</w:t>
      </w:r>
      <w:r w:rsidR="00BE4E82">
        <w:t xml:space="preserve"> en </w:t>
      </w:r>
      <w:r w:rsidR="00F85AE8">
        <w:t>présentiel</w:t>
      </w:r>
      <w:r w:rsidR="00BE4E82">
        <w:t xml:space="preserve"> dans l’académie de Grenoble</w:t>
      </w:r>
      <w:r>
        <w:t xml:space="preserve"> </w:t>
      </w:r>
      <w:r w:rsidR="000138B2">
        <w:t>sur des périodes courtes</w:t>
      </w:r>
      <w:r w:rsidR="00F85AE8">
        <w:t>.</w:t>
      </w:r>
    </w:p>
    <w:p w14:paraId="764ADB4B" w14:textId="77777777" w:rsidR="00DC1A1C" w:rsidRDefault="00DC1A1C" w:rsidP="00A56203">
      <w:pPr>
        <w:ind w:left="567"/>
        <w:jc w:val="both"/>
        <w:rPr>
          <w:b/>
          <w:sz w:val="24"/>
          <w:szCs w:val="24"/>
        </w:rPr>
      </w:pPr>
    </w:p>
    <w:p w14:paraId="30CBB85E" w14:textId="77777777" w:rsidR="005538E0" w:rsidRPr="00970ACB" w:rsidRDefault="005538E0" w:rsidP="00A56203">
      <w:pPr>
        <w:ind w:left="567"/>
        <w:jc w:val="both"/>
        <w:rPr>
          <w:b/>
          <w:sz w:val="24"/>
          <w:szCs w:val="24"/>
        </w:rPr>
      </w:pPr>
      <w:r w:rsidRPr="00970ACB">
        <w:rPr>
          <w:b/>
          <w:sz w:val="24"/>
          <w:szCs w:val="24"/>
        </w:rPr>
        <w:t xml:space="preserve">Accompagnement et suivi pour une aide efficace aux épreuves </w:t>
      </w:r>
    </w:p>
    <w:p w14:paraId="126CCC30" w14:textId="77777777" w:rsidR="001F2580" w:rsidRDefault="001F2580" w:rsidP="001F2580">
      <w:pPr>
        <w:ind w:left="567"/>
        <w:jc w:val="both"/>
      </w:pPr>
      <w:r>
        <w:t xml:space="preserve">Chaque inscrit est </w:t>
      </w:r>
      <w:r w:rsidR="002334A8">
        <w:t xml:space="preserve">individuellement </w:t>
      </w:r>
      <w:r>
        <w:t>accompagné à hauteur d’une ½</w:t>
      </w:r>
      <w:r w:rsidR="00D87B5B">
        <w:t xml:space="preserve"> </w:t>
      </w:r>
      <w:r>
        <w:t xml:space="preserve">h pour </w:t>
      </w:r>
      <w:r w:rsidR="00056B03">
        <w:t>2</w:t>
      </w:r>
      <w:r w:rsidR="005835B7">
        <w:t>9</w:t>
      </w:r>
      <w:r>
        <w:t xml:space="preserve"> grains de formation</w:t>
      </w:r>
      <w:r w:rsidR="00056B03">
        <w:t xml:space="preserve"> </w:t>
      </w:r>
      <w:r>
        <w:t xml:space="preserve">soit </w:t>
      </w:r>
      <w:r w:rsidR="00056B03">
        <w:t>14</w:t>
      </w:r>
      <w:r w:rsidR="005835B7">
        <w:t>.5</w:t>
      </w:r>
      <w:r w:rsidR="00D87B5B">
        <w:t> </w:t>
      </w:r>
      <w:r>
        <w:t>h de tutorat.</w:t>
      </w:r>
    </w:p>
    <w:p w14:paraId="72E1FF56" w14:textId="77777777" w:rsidR="001101A6" w:rsidRDefault="00F2440E" w:rsidP="00A56203">
      <w:pPr>
        <w:ind w:left="567"/>
        <w:jc w:val="both"/>
      </w:pPr>
      <w:r w:rsidRPr="00970ACB">
        <w:lastRenderedPageBreak/>
        <w:t xml:space="preserve">L’accompagnement peut être </w:t>
      </w:r>
      <w:r w:rsidR="00970ACB" w:rsidRPr="00970ACB">
        <w:t xml:space="preserve">de forme </w:t>
      </w:r>
      <w:r w:rsidRPr="00970ACB">
        <w:t xml:space="preserve">différente selon les </w:t>
      </w:r>
      <w:r w:rsidR="00B8603E" w:rsidRPr="00970ACB">
        <w:t>grain</w:t>
      </w:r>
      <w:r w:rsidRPr="00970ACB">
        <w:t xml:space="preserve">s. </w:t>
      </w:r>
      <w:r w:rsidR="003133B9" w:rsidRPr="00970ACB">
        <w:t>Des</w:t>
      </w:r>
      <w:r w:rsidRPr="00970ACB">
        <w:t xml:space="preserve"> questionnaires sous forme de QUIZZ </w:t>
      </w:r>
      <w:r w:rsidR="003133B9">
        <w:t xml:space="preserve">assurent le suivi </w:t>
      </w:r>
      <w:r w:rsidR="003133B9" w:rsidRPr="00970ACB">
        <w:t xml:space="preserve">des progrès </w:t>
      </w:r>
      <w:r w:rsidRPr="00970ACB">
        <w:t xml:space="preserve">en fin de </w:t>
      </w:r>
      <w:r w:rsidR="00B8603E" w:rsidRPr="00970ACB">
        <w:t>grain</w:t>
      </w:r>
      <w:r w:rsidR="003133B9">
        <w:t xml:space="preserve">. Ils </w:t>
      </w:r>
      <w:r w:rsidRPr="00970ACB">
        <w:t xml:space="preserve">sont rassurants pour passer au </w:t>
      </w:r>
      <w:r w:rsidR="00B8603E" w:rsidRPr="00970ACB">
        <w:t>grain</w:t>
      </w:r>
      <w:r w:rsidRPr="00970ACB">
        <w:t xml:space="preserve"> de niveau supérieur.</w:t>
      </w:r>
    </w:p>
    <w:p w14:paraId="630D8565" w14:textId="77777777" w:rsidR="00045577" w:rsidRDefault="00045577">
      <w:pPr>
        <w:rPr>
          <w:b/>
          <w:sz w:val="24"/>
          <w:szCs w:val="24"/>
        </w:rPr>
      </w:pPr>
    </w:p>
    <w:p w14:paraId="18C356F9" w14:textId="77777777" w:rsidR="00B2550E" w:rsidRPr="00DC1A1C" w:rsidRDefault="00A14839" w:rsidP="00DC1A1C">
      <w:pPr>
        <w:ind w:left="567"/>
        <w:jc w:val="both"/>
        <w:rPr>
          <w:b/>
          <w:sz w:val="24"/>
          <w:szCs w:val="24"/>
        </w:rPr>
      </w:pPr>
      <w:r w:rsidRPr="00DC1A1C">
        <w:rPr>
          <w:b/>
          <w:sz w:val="24"/>
          <w:szCs w:val="24"/>
        </w:rPr>
        <w:t>Diffus</w:t>
      </w:r>
      <w:r w:rsidR="00B2550E" w:rsidRPr="00DC1A1C">
        <w:rPr>
          <w:b/>
          <w:sz w:val="24"/>
          <w:szCs w:val="24"/>
        </w:rPr>
        <w:t>ion des savoirs</w:t>
      </w:r>
      <w:r w:rsidRPr="00DC1A1C">
        <w:rPr>
          <w:b/>
          <w:sz w:val="24"/>
          <w:szCs w:val="24"/>
        </w:rPr>
        <w:t xml:space="preserve"> </w:t>
      </w:r>
    </w:p>
    <w:p w14:paraId="18EC5BC9" w14:textId="77777777" w:rsidR="00ED0E82" w:rsidRDefault="00B2550E" w:rsidP="00DC1A1C">
      <w:pPr>
        <w:ind w:left="567"/>
        <w:jc w:val="both"/>
      </w:pPr>
      <w:r>
        <w:t xml:space="preserve">L’acquisition des savoirs, y compris des savoir-faire, s’appuie </w:t>
      </w:r>
      <w:r w:rsidR="00FE5F9A">
        <w:t xml:space="preserve">évidemment </w:t>
      </w:r>
      <w:r w:rsidR="00E724FF">
        <w:t xml:space="preserve">sur </w:t>
      </w:r>
      <w:r>
        <w:t>l</w:t>
      </w:r>
      <w:r w:rsidR="00FE5F9A">
        <w:t xml:space="preserve">es </w:t>
      </w:r>
      <w:r>
        <w:t>apport</w:t>
      </w:r>
      <w:r w:rsidR="00FE5F9A">
        <w:t>s</w:t>
      </w:r>
      <w:r>
        <w:t xml:space="preserve"> théori</w:t>
      </w:r>
      <w:r w:rsidR="00FE5F9A">
        <w:t xml:space="preserve">ques et sur leurs </w:t>
      </w:r>
      <w:r w:rsidR="005150B8">
        <w:t>applications.</w:t>
      </w:r>
      <w:r w:rsidR="00FE5F9A">
        <w:t xml:space="preserve"> Les </w:t>
      </w:r>
      <w:r w:rsidR="003F1696">
        <w:t xml:space="preserve">supports de formations, y compris </w:t>
      </w:r>
      <w:r w:rsidR="00FE5F9A">
        <w:t xml:space="preserve">capsules </w:t>
      </w:r>
      <w:r w:rsidR="00B92F85">
        <w:t>vidéo</w:t>
      </w:r>
      <w:r w:rsidR="003F1696">
        <w:t>,</w:t>
      </w:r>
      <w:r w:rsidR="00FE5F9A">
        <w:t xml:space="preserve"> sont conçues et réalisées par </w:t>
      </w:r>
      <w:r w:rsidR="003F1696">
        <w:t xml:space="preserve">des </w:t>
      </w:r>
      <w:r w:rsidR="002334A8">
        <w:t>auteurs</w:t>
      </w:r>
      <w:r w:rsidR="00FE5F9A">
        <w:t xml:space="preserve">. </w:t>
      </w:r>
      <w:r w:rsidR="003F523C">
        <w:t>Le</w:t>
      </w:r>
      <w:r w:rsidR="00FE5F9A">
        <w:t>ur</w:t>
      </w:r>
      <w:r w:rsidR="003F523C">
        <w:t xml:space="preserve"> utilisation est réservée à l’usage privé de chacun des participants inscrits à la formation</w:t>
      </w:r>
      <w:r w:rsidR="002334A8">
        <w:t xml:space="preserve"> pour cette préparation</w:t>
      </w:r>
      <w:r w:rsidR="003F523C">
        <w:t xml:space="preserve">. </w:t>
      </w:r>
    </w:p>
    <w:p w14:paraId="3E89F2E1" w14:textId="77777777" w:rsidR="003F523C" w:rsidRDefault="00ED0E82" w:rsidP="00ED0E82">
      <w:pPr>
        <w:jc w:val="center"/>
      </w:pPr>
      <w:r>
        <w:rPr>
          <w:noProof/>
        </w:rPr>
        <w:drawing>
          <wp:inline distT="0" distB="0" distL="0" distR="0" wp14:anchorId="55B74136" wp14:editId="7DD8418A">
            <wp:extent cx="4173073" cy="1866900"/>
            <wp:effectExtent l="152400" t="152400" r="361315" b="361950"/>
            <wp:docPr id="12" name="Image 12" descr="C:\Users\mloisy\AppData\Local\Microsoft\Windows\INetCache\Content.Word\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loisy\AppData\Local\Microsoft\Windows\INetCache\Content.Word\Sans tit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6438" cy="1895248"/>
                    </a:xfrm>
                    <a:prstGeom prst="rect">
                      <a:avLst/>
                    </a:prstGeom>
                    <a:ln>
                      <a:noFill/>
                    </a:ln>
                    <a:effectLst>
                      <a:outerShdw blurRad="292100" dist="139700" dir="2700000" algn="tl" rotWithShape="0">
                        <a:srgbClr val="333333">
                          <a:alpha val="65000"/>
                        </a:srgbClr>
                      </a:outerShdw>
                    </a:effectLst>
                  </pic:spPr>
                </pic:pic>
              </a:graphicData>
            </a:graphic>
          </wp:inline>
        </w:drawing>
      </w:r>
    </w:p>
    <w:p w14:paraId="4D3778CE" w14:textId="4E93C5AE" w:rsidR="00B2550E" w:rsidRDefault="00B2550E" w:rsidP="00A56203">
      <w:pPr>
        <w:jc w:val="both"/>
      </w:pPr>
    </w:p>
    <w:p w14:paraId="64225338" w14:textId="7F399352" w:rsidR="00B4799A" w:rsidRPr="00DC1A1C" w:rsidRDefault="000000C3" w:rsidP="00DC1A1C">
      <w:pPr>
        <w:ind w:left="567"/>
        <w:jc w:val="both"/>
        <w:rPr>
          <w:b/>
          <w:sz w:val="24"/>
          <w:szCs w:val="24"/>
        </w:rPr>
      </w:pPr>
      <w:r w:rsidRPr="00AB7B46">
        <w:rPr>
          <w:noProof/>
        </w:rPr>
        <w:drawing>
          <wp:anchor distT="0" distB="0" distL="114300" distR="114300" simplePos="0" relativeHeight="251660288" behindDoc="1" locked="0" layoutInCell="1" allowOverlap="1" wp14:anchorId="27D16879" wp14:editId="191E6EBD">
            <wp:simplePos x="0" y="0"/>
            <wp:positionH relativeFrom="column">
              <wp:posOffset>4425621</wp:posOffset>
            </wp:positionH>
            <wp:positionV relativeFrom="paragraph">
              <wp:posOffset>10795</wp:posOffset>
            </wp:positionV>
            <wp:extent cx="1966595" cy="1308100"/>
            <wp:effectExtent l="152400" t="152400" r="357505" b="368300"/>
            <wp:wrapTight wrapText="bothSides">
              <wp:wrapPolygon edited="0">
                <wp:start x="837" y="-2517"/>
                <wp:lineTo x="-1674" y="-1887"/>
                <wp:lineTo x="-1465" y="23592"/>
                <wp:lineTo x="1883" y="26738"/>
                <wp:lineTo x="2092" y="27367"/>
                <wp:lineTo x="21551" y="27367"/>
                <wp:lineTo x="21760" y="26738"/>
                <wp:lineTo x="24899" y="23592"/>
                <wp:lineTo x="25317" y="18245"/>
                <wp:lineTo x="25317" y="3146"/>
                <wp:lineTo x="22807" y="-1573"/>
                <wp:lineTo x="22597" y="-2517"/>
                <wp:lineTo x="837" y="-2517"/>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1966595" cy="1308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D0E82" w:rsidRPr="00DC1A1C">
        <w:rPr>
          <w:b/>
          <w:sz w:val="24"/>
          <w:szCs w:val="24"/>
        </w:rPr>
        <w:t xml:space="preserve">Mise à disposition des corrigés </w:t>
      </w:r>
    </w:p>
    <w:p w14:paraId="13DF8A20" w14:textId="2F4A9125" w:rsidR="00AB7B46" w:rsidRPr="00AB7B46" w:rsidRDefault="00AB7B46" w:rsidP="00DC1A1C">
      <w:pPr>
        <w:ind w:left="567"/>
        <w:jc w:val="both"/>
      </w:pPr>
      <w:r w:rsidRPr="00AB7B46">
        <w:t xml:space="preserve">Chaque </w:t>
      </w:r>
      <w:r w:rsidR="00B8603E">
        <w:t>grain</w:t>
      </w:r>
      <w:r w:rsidRPr="00AB7B46">
        <w:t xml:space="preserve"> </w:t>
      </w:r>
      <w:r w:rsidR="001D1AC8">
        <w:t>intègre</w:t>
      </w:r>
      <w:r>
        <w:t xml:space="preserve"> les éléments de correction des exercices d’application permett</w:t>
      </w:r>
      <w:r w:rsidR="001D1AC8">
        <w:t>a</w:t>
      </w:r>
      <w:r>
        <w:t xml:space="preserve">nt </w:t>
      </w:r>
      <w:r w:rsidR="001D1AC8">
        <w:t xml:space="preserve">ainsi </w:t>
      </w:r>
      <w:r>
        <w:t xml:space="preserve">à </w:t>
      </w:r>
      <w:r w:rsidR="001D1AC8">
        <w:t>chacun</w:t>
      </w:r>
      <w:r>
        <w:t xml:space="preserve"> de progresser </w:t>
      </w:r>
      <w:r w:rsidR="00E724FF">
        <w:t xml:space="preserve">à </w:t>
      </w:r>
      <w:r w:rsidR="001D1AC8">
        <w:t>son</w:t>
      </w:r>
      <w:r w:rsidR="00E724FF">
        <w:t xml:space="preserve"> rythme.</w:t>
      </w:r>
    </w:p>
    <w:p w14:paraId="01C2ADFE" w14:textId="565B14CB" w:rsidR="00ED0E82" w:rsidRDefault="00ED0E82" w:rsidP="00900FE9">
      <w:pPr>
        <w:jc w:val="center"/>
      </w:pPr>
    </w:p>
    <w:p w14:paraId="24999DE0" w14:textId="77777777" w:rsidR="00AB7B46" w:rsidRDefault="00AB7B46" w:rsidP="00A56203">
      <w:pPr>
        <w:jc w:val="both"/>
      </w:pPr>
    </w:p>
    <w:p w14:paraId="344A617C" w14:textId="77777777" w:rsidR="00D15F47" w:rsidRDefault="00D15F47" w:rsidP="00D15F47">
      <w:pPr>
        <w:ind w:left="567"/>
        <w:jc w:val="both"/>
        <w:rPr>
          <w:b/>
          <w:sz w:val="24"/>
          <w:szCs w:val="24"/>
        </w:rPr>
      </w:pPr>
      <w:r>
        <w:rPr>
          <w:b/>
          <w:sz w:val="24"/>
          <w:szCs w:val="24"/>
        </w:rPr>
        <w:t>Mise à niveau en enseignement scientifique</w:t>
      </w:r>
    </w:p>
    <w:p w14:paraId="248AAAFD" w14:textId="77777777" w:rsidR="002F5774" w:rsidRDefault="00C96989" w:rsidP="00DC1A1C">
      <w:pPr>
        <w:ind w:left="567"/>
        <w:jc w:val="both"/>
      </w:pPr>
      <w:r>
        <w:t xml:space="preserve">Chaque participant, inscrit à la formation, a un accès </w:t>
      </w:r>
      <w:r w:rsidR="002F5774">
        <w:t>aux</w:t>
      </w:r>
      <w:r>
        <w:t xml:space="preserve"> </w:t>
      </w:r>
      <w:r w:rsidR="00B8603E">
        <w:t>grain</w:t>
      </w:r>
      <w:r>
        <w:t xml:space="preserve">s mis en ligne sur la plateforme. </w:t>
      </w:r>
    </w:p>
    <w:p w14:paraId="76CE76B0" w14:textId="77777777" w:rsidR="0077519F" w:rsidRDefault="002F5774" w:rsidP="00DC1A1C">
      <w:pPr>
        <w:ind w:left="567"/>
        <w:jc w:val="both"/>
      </w:pPr>
      <w:r>
        <w:t xml:space="preserve">Dès lors, il a la possibilité de vérifier les prérequis </w:t>
      </w:r>
      <w:r w:rsidR="004778B9">
        <w:t>en termes de</w:t>
      </w:r>
      <w:r>
        <w:t xml:space="preserve"> fondamentaux de mathématiques (trigonométrie, équation du 2</w:t>
      </w:r>
      <w:r w:rsidRPr="00DC1A1C">
        <w:t>nd</w:t>
      </w:r>
      <w:r>
        <w:t xml:space="preserve"> degré, vecteur, dérivées, intégrale</w:t>
      </w:r>
      <w:r w:rsidR="00C816F5">
        <w:t xml:space="preserve">s, </w:t>
      </w:r>
      <w:r>
        <w:t>numération, complexes</w:t>
      </w:r>
      <w:r w:rsidR="00C816F5">
        <w:t xml:space="preserve">…) en consultant les unités de formation prévues à cet effet. </w:t>
      </w:r>
    </w:p>
    <w:p w14:paraId="69AC226A" w14:textId="77777777" w:rsidR="002F5774" w:rsidRDefault="00C816F5" w:rsidP="00DC1A1C">
      <w:pPr>
        <w:ind w:left="567"/>
        <w:jc w:val="both"/>
      </w:pPr>
      <w:r>
        <w:t xml:space="preserve">Il peut également évaluer ses connaissances en répondant aux QUIZZ dans chacun des </w:t>
      </w:r>
      <w:r w:rsidR="00B8603E">
        <w:t>grain</w:t>
      </w:r>
      <w:r>
        <w:t xml:space="preserve">s, et plus particulièrement ceux de niveau 1 et 2 de la partie </w:t>
      </w:r>
      <w:r w:rsidRPr="00C816F5">
        <w:t>consacrée à l’approche et l’analyse des systèmes pluri technologiques</w:t>
      </w:r>
      <w:r>
        <w:t>.</w:t>
      </w:r>
    </w:p>
    <w:p w14:paraId="0BB12CAE" w14:textId="77777777" w:rsidR="00045577" w:rsidRDefault="00045577" w:rsidP="00DC1A1C">
      <w:pPr>
        <w:ind w:left="567"/>
        <w:jc w:val="both"/>
      </w:pPr>
    </w:p>
    <w:p w14:paraId="270BBF77" w14:textId="77777777" w:rsidR="009C680D" w:rsidRPr="00045577" w:rsidRDefault="009C680D" w:rsidP="00045577">
      <w:pPr>
        <w:ind w:left="567"/>
        <w:jc w:val="both"/>
        <w:rPr>
          <w:b/>
          <w:sz w:val="24"/>
          <w:szCs w:val="24"/>
        </w:rPr>
      </w:pPr>
      <w:r w:rsidRPr="00045577">
        <w:rPr>
          <w:b/>
          <w:sz w:val="24"/>
          <w:szCs w:val="24"/>
        </w:rPr>
        <w:t>Calendrier, jours de la semaine</w:t>
      </w:r>
      <w:r w:rsidR="00F750EB">
        <w:rPr>
          <w:b/>
          <w:sz w:val="24"/>
          <w:szCs w:val="24"/>
        </w:rPr>
        <w:t>,</w:t>
      </w:r>
      <w:r w:rsidRPr="00045577">
        <w:rPr>
          <w:b/>
          <w:sz w:val="24"/>
          <w:szCs w:val="24"/>
        </w:rPr>
        <w:t xml:space="preserve"> </w:t>
      </w:r>
      <w:r w:rsidR="00B03A88" w:rsidRPr="00045577">
        <w:rPr>
          <w:b/>
          <w:sz w:val="24"/>
          <w:szCs w:val="24"/>
        </w:rPr>
        <w:t xml:space="preserve">lieux </w:t>
      </w:r>
      <w:r w:rsidRPr="00045577">
        <w:rPr>
          <w:b/>
          <w:sz w:val="24"/>
          <w:szCs w:val="24"/>
        </w:rPr>
        <w:t>et horaires</w:t>
      </w:r>
    </w:p>
    <w:p w14:paraId="08BD112D" w14:textId="77777777" w:rsidR="005606DA" w:rsidRPr="00DC1A1C" w:rsidRDefault="00DC1A1C" w:rsidP="00045577">
      <w:pPr>
        <w:ind w:left="567"/>
        <w:jc w:val="both"/>
      </w:pPr>
      <w:r w:rsidRPr="00A9245E">
        <w:t>Les TD</w:t>
      </w:r>
      <w:r>
        <w:t xml:space="preserve"> sont planifiés </w:t>
      </w:r>
      <w:r w:rsidR="007C1F54">
        <w:t xml:space="preserve">les mercredis et samedis matin </w:t>
      </w:r>
      <w:r w:rsidRPr="00DC1A1C">
        <w:t>selon un calendrier permettant d’aborder les connaissances de manière progressive</w:t>
      </w:r>
      <w:r>
        <w:t>.</w:t>
      </w:r>
      <w:r w:rsidR="001C683A">
        <w:t xml:space="preserve"> </w:t>
      </w:r>
      <w:r w:rsidRPr="00DC1A1C">
        <w:t>Chaque</w:t>
      </w:r>
      <w:r w:rsidR="005606DA" w:rsidRPr="00DC1A1C">
        <w:t xml:space="preserve"> </w:t>
      </w:r>
      <w:r w:rsidR="001C683A">
        <w:t>TD</w:t>
      </w:r>
      <w:r w:rsidR="001C683A" w:rsidRPr="00DC1A1C">
        <w:t xml:space="preserve"> </w:t>
      </w:r>
      <w:r w:rsidR="005606DA" w:rsidRPr="00DC1A1C">
        <w:t>est animé par un formateur, expert du sujet</w:t>
      </w:r>
      <w:r w:rsidR="008D30CF">
        <w:t>.</w:t>
      </w:r>
    </w:p>
    <w:p w14:paraId="58488FC3" w14:textId="77777777" w:rsidR="00EE1D2E" w:rsidRPr="00EF57F8" w:rsidRDefault="005606DA" w:rsidP="00045577">
      <w:pPr>
        <w:ind w:left="567"/>
        <w:jc w:val="both"/>
      </w:pPr>
      <w:r w:rsidRPr="00EF57F8">
        <w:lastRenderedPageBreak/>
        <w:t xml:space="preserve">Les observations de classe </w:t>
      </w:r>
      <w:r w:rsidR="001C683A">
        <w:t>ont été filmées</w:t>
      </w:r>
      <w:r w:rsidRPr="00EF57F8">
        <w:t xml:space="preserve"> in situ</w:t>
      </w:r>
      <w:r w:rsidR="001C683A">
        <w:t xml:space="preserve"> pour les mettre à disposition des inscrits</w:t>
      </w:r>
      <w:r w:rsidRPr="00EF57F8">
        <w:t>.</w:t>
      </w:r>
      <w:r w:rsidR="001C683A">
        <w:t xml:space="preserve"> </w:t>
      </w:r>
    </w:p>
    <w:p w14:paraId="72C01051" w14:textId="716DBE54" w:rsidR="00B40C76" w:rsidRDefault="00AD2375" w:rsidP="00045577">
      <w:pPr>
        <w:ind w:left="567"/>
        <w:jc w:val="both"/>
      </w:pPr>
      <w:r w:rsidRPr="00045577">
        <w:t xml:space="preserve">Les séances de travaux pratiques ont lieu pendant les congés scolaires d’automne </w:t>
      </w:r>
      <w:r w:rsidR="00B40C76" w:rsidRPr="00045577">
        <w:t xml:space="preserve">et d’hiver dans un </w:t>
      </w:r>
      <w:r w:rsidR="00B40C76" w:rsidRPr="00045577">
        <w:rPr>
          <w:b/>
          <w:bCs/>
        </w:rPr>
        <w:t xml:space="preserve">laboratoire de SII </w:t>
      </w:r>
      <w:r w:rsidR="00B03A88" w:rsidRPr="00045577">
        <w:rPr>
          <w:b/>
          <w:bCs/>
        </w:rPr>
        <w:t>d</w:t>
      </w:r>
      <w:r w:rsidR="00B845F0">
        <w:rPr>
          <w:b/>
          <w:bCs/>
        </w:rPr>
        <w:t>’</w:t>
      </w:r>
      <w:r w:rsidR="00B03A88" w:rsidRPr="00045577">
        <w:rPr>
          <w:b/>
          <w:bCs/>
        </w:rPr>
        <w:t>u</w:t>
      </w:r>
      <w:r w:rsidR="00B845F0">
        <w:rPr>
          <w:b/>
          <w:bCs/>
        </w:rPr>
        <w:t>n</w:t>
      </w:r>
      <w:r w:rsidR="00B03A88" w:rsidRPr="00045577">
        <w:rPr>
          <w:b/>
          <w:bCs/>
        </w:rPr>
        <w:t xml:space="preserve"> lycée</w:t>
      </w:r>
      <w:r w:rsidR="00B845F0">
        <w:rPr>
          <w:b/>
          <w:bCs/>
        </w:rPr>
        <w:t xml:space="preserve"> </w:t>
      </w:r>
      <w:r w:rsidR="008D30CF">
        <w:t xml:space="preserve">choisi pour la qualité de ses </w:t>
      </w:r>
      <w:r w:rsidR="00B03A88">
        <w:t xml:space="preserve">enseignants et de ses </w:t>
      </w:r>
      <w:r w:rsidR="008D30CF">
        <w:t>équipements</w:t>
      </w:r>
      <w:r w:rsidR="00B03A88">
        <w:t>.</w:t>
      </w:r>
    </w:p>
    <w:p w14:paraId="4D3EE385" w14:textId="77777777" w:rsidR="00983F88" w:rsidRPr="000E52D4" w:rsidRDefault="00983F88" w:rsidP="00B03A88">
      <w:pPr>
        <w:jc w:val="center"/>
      </w:pPr>
      <w:r w:rsidRPr="000E52D4">
        <w:rPr>
          <w:noProof/>
        </w:rPr>
        <w:drawing>
          <wp:inline distT="0" distB="0" distL="0" distR="0" wp14:anchorId="03F27A02" wp14:editId="53144696">
            <wp:extent cx="4256690" cy="1973975"/>
            <wp:effectExtent l="152400" t="152400" r="353695" b="3695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307578" cy="1997574"/>
                    </a:xfrm>
                    <a:prstGeom prst="rect">
                      <a:avLst/>
                    </a:prstGeom>
                    <a:ln>
                      <a:noFill/>
                    </a:ln>
                    <a:effectLst>
                      <a:outerShdw blurRad="292100" dist="139700" dir="2700000" algn="tl" rotWithShape="0">
                        <a:srgbClr val="333333">
                          <a:alpha val="65000"/>
                        </a:srgbClr>
                      </a:outerShdw>
                    </a:effectLst>
                  </pic:spPr>
                </pic:pic>
              </a:graphicData>
            </a:graphic>
          </wp:inline>
        </w:drawing>
      </w:r>
    </w:p>
    <w:p w14:paraId="00AB34F8" w14:textId="77777777" w:rsidR="005A3203" w:rsidRDefault="000A4F93" w:rsidP="00026CCE">
      <w:pPr>
        <w:pStyle w:val="Paragraphedeliste"/>
        <w:numPr>
          <w:ilvl w:val="0"/>
          <w:numId w:val="15"/>
        </w:numPr>
        <w:jc w:val="both"/>
      </w:pPr>
      <w:r>
        <w:t>l</w:t>
      </w:r>
      <w:r w:rsidR="00B40C76">
        <w:t>es formateurs définissent plusieurs équipes de 4 participants maitrisant des technologies différentes et leur attribuent un support didactisé</w:t>
      </w:r>
      <w:r w:rsidR="005A3203">
        <w:t> </w:t>
      </w:r>
      <w:r w:rsidR="00DB2A02">
        <w:t xml:space="preserve">du laboratoire </w:t>
      </w:r>
      <w:r w:rsidR="005A3203">
        <w:t>;</w:t>
      </w:r>
      <w:r w:rsidR="00B40C76">
        <w:t xml:space="preserve"> </w:t>
      </w:r>
    </w:p>
    <w:p w14:paraId="431BC4CB" w14:textId="77777777" w:rsidR="005A3203" w:rsidRDefault="000A4F93" w:rsidP="00026CCE">
      <w:pPr>
        <w:pStyle w:val="Paragraphedeliste"/>
        <w:numPr>
          <w:ilvl w:val="0"/>
          <w:numId w:val="15"/>
        </w:numPr>
        <w:jc w:val="both"/>
      </w:pPr>
      <w:r>
        <w:t>d</w:t>
      </w:r>
      <w:r w:rsidR="005A3203">
        <w:t>ans un premier temps, c</w:t>
      </w:r>
      <w:r w:rsidR="00B40C76">
        <w:t xml:space="preserve">haque équipe s’approprie </w:t>
      </w:r>
      <w:r w:rsidR="005A3203">
        <w:t xml:space="preserve">l’architecture, </w:t>
      </w:r>
      <w:r w:rsidR="00B40C76">
        <w:t>les fonctionnalités et le fonctionnement</w:t>
      </w:r>
      <w:r w:rsidR="005A3203">
        <w:t xml:space="preserve"> du système, puis elle </w:t>
      </w:r>
      <w:r w:rsidR="00B40C76">
        <w:t>analyse</w:t>
      </w:r>
      <w:r w:rsidR="005A3203">
        <w:t xml:space="preserve"> la structure des solutions et </w:t>
      </w:r>
      <w:r w:rsidR="00B40C76">
        <w:t>son comportement</w:t>
      </w:r>
      <w:r w:rsidR="005A3203">
        <w:t> ;</w:t>
      </w:r>
    </w:p>
    <w:p w14:paraId="1B596A27" w14:textId="77777777" w:rsidR="005A3203" w:rsidRDefault="000A4F93" w:rsidP="00026CCE">
      <w:pPr>
        <w:pStyle w:val="Paragraphedeliste"/>
        <w:numPr>
          <w:ilvl w:val="0"/>
          <w:numId w:val="15"/>
        </w:numPr>
        <w:jc w:val="both"/>
      </w:pPr>
      <w:r>
        <w:t>d</w:t>
      </w:r>
      <w:r w:rsidR="005A3203">
        <w:t>ans un second temps, c</w:t>
      </w:r>
      <w:r w:rsidR="00B40C76">
        <w:t>haque</w:t>
      </w:r>
      <w:r w:rsidR="005A3203">
        <w:t xml:space="preserve"> équipe exploite le support didactisé pour produire une séquence et détailler une séance</w:t>
      </w:r>
      <w:r w:rsidR="00DB2A02">
        <w:t xml:space="preserve"> d’enseignement pour des élèves,</w:t>
      </w:r>
      <w:r w:rsidR="005A3203">
        <w:t xml:space="preserve"> comme dans le cadre du concours.</w:t>
      </w:r>
    </w:p>
    <w:p w14:paraId="504A2745" w14:textId="77777777" w:rsidR="00EF2F29" w:rsidRDefault="00EF2F29" w:rsidP="002C10DC">
      <w:pPr>
        <w:jc w:val="both"/>
      </w:pPr>
    </w:p>
    <w:p w14:paraId="47D15862" w14:textId="77777777" w:rsidR="00A821C2" w:rsidRPr="00045577" w:rsidRDefault="00026CCE" w:rsidP="00045577">
      <w:pPr>
        <w:ind w:left="567"/>
        <w:jc w:val="both"/>
        <w:rPr>
          <w:b/>
          <w:sz w:val="24"/>
          <w:szCs w:val="24"/>
        </w:rPr>
      </w:pPr>
      <w:r>
        <w:rPr>
          <w:b/>
          <w:sz w:val="24"/>
          <w:szCs w:val="24"/>
        </w:rPr>
        <w:t>Logiciels</w:t>
      </w:r>
    </w:p>
    <w:p w14:paraId="45388B08" w14:textId="18BDAC96" w:rsidR="00761FE1" w:rsidRPr="00C454BF" w:rsidRDefault="00BA4E2A" w:rsidP="00045577">
      <w:pPr>
        <w:ind w:left="567"/>
        <w:jc w:val="both"/>
      </w:pPr>
      <w:r w:rsidRPr="00C454BF">
        <w:t xml:space="preserve">Pour davantage </w:t>
      </w:r>
      <w:r w:rsidR="002E1781">
        <w:t>d’efficacité</w:t>
      </w:r>
      <w:r w:rsidRPr="00C454BF">
        <w:t xml:space="preserve">, chaque participant </w:t>
      </w:r>
      <w:r w:rsidR="00C90E90">
        <w:t xml:space="preserve">sera </w:t>
      </w:r>
      <w:r w:rsidR="002E1781">
        <w:t>invité à</w:t>
      </w:r>
      <w:r w:rsidRPr="00C454BF">
        <w:t xml:space="preserve"> </w:t>
      </w:r>
      <w:r w:rsidR="002E1781">
        <w:t xml:space="preserve">charger sur son </w:t>
      </w:r>
      <w:r w:rsidRPr="00C454BF">
        <w:t xml:space="preserve">ordinateur plusieurs logiciels utiles </w:t>
      </w:r>
      <w:r w:rsidR="00761FE1" w:rsidRPr="00C454BF">
        <w:t>dans la formation et pour le métier d’enseignant de SII</w:t>
      </w:r>
      <w:r w:rsidR="00C90E90">
        <w:t xml:space="preserve">, comme </w:t>
      </w:r>
      <w:r w:rsidR="00761FE1" w:rsidRPr="00C454BF">
        <w:t>:</w:t>
      </w:r>
    </w:p>
    <w:p w14:paraId="253A8D2C" w14:textId="77777777" w:rsidR="00761FE1" w:rsidRPr="00C454BF" w:rsidRDefault="00CE2524" w:rsidP="00CE2524">
      <w:pPr>
        <w:pStyle w:val="Paragraphedeliste"/>
        <w:numPr>
          <w:ilvl w:val="0"/>
          <w:numId w:val="15"/>
        </w:numPr>
      </w:pPr>
      <w:r>
        <w:rPr>
          <w:noProof/>
        </w:rPr>
        <w:drawing>
          <wp:anchor distT="0" distB="0" distL="114300" distR="114300" simplePos="0" relativeHeight="251659264" behindDoc="0" locked="0" layoutInCell="1" allowOverlap="1" wp14:anchorId="023B4FCE" wp14:editId="38714876">
            <wp:simplePos x="0" y="0"/>
            <wp:positionH relativeFrom="column">
              <wp:posOffset>3053715</wp:posOffset>
            </wp:positionH>
            <wp:positionV relativeFrom="paragraph">
              <wp:posOffset>18415</wp:posOffset>
            </wp:positionV>
            <wp:extent cx="3645535" cy="2733675"/>
            <wp:effectExtent l="0" t="0" r="0" b="9525"/>
            <wp:wrapSquare wrapText="bothSides"/>
            <wp:docPr id="8" name="Image 8" descr="Description de cette image, également commentée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 cette image, également commentée ci-aprè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553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FE1" w:rsidRPr="00C454BF">
        <w:t>Matlab-Simulink (simulation multiphysique) ;</w:t>
      </w:r>
    </w:p>
    <w:p w14:paraId="77B324C2" w14:textId="7F94847D" w:rsidR="00761FE1" w:rsidRPr="00C454BF" w:rsidRDefault="00761FE1" w:rsidP="00CE2524">
      <w:pPr>
        <w:pStyle w:val="Paragraphedeliste"/>
        <w:numPr>
          <w:ilvl w:val="0"/>
          <w:numId w:val="15"/>
        </w:numPr>
      </w:pPr>
      <w:proofErr w:type="spellStart"/>
      <w:r w:rsidRPr="00C454BF">
        <w:t>Solidworks</w:t>
      </w:r>
      <w:proofErr w:type="spellEnd"/>
      <w:r w:rsidRPr="00C454BF">
        <w:t xml:space="preserve"> (modélisation 3D, simulation mécanique) ;</w:t>
      </w:r>
    </w:p>
    <w:p w14:paraId="2E96222F" w14:textId="77777777" w:rsidR="00761FE1" w:rsidRPr="00C454BF" w:rsidRDefault="00761FE1" w:rsidP="00CE2524">
      <w:pPr>
        <w:pStyle w:val="Paragraphedeliste"/>
        <w:numPr>
          <w:ilvl w:val="0"/>
          <w:numId w:val="15"/>
        </w:numPr>
      </w:pPr>
      <w:r w:rsidRPr="00C454BF">
        <w:t>CES Edupack (choix de matériau) ;</w:t>
      </w:r>
    </w:p>
    <w:p w14:paraId="50AA3AB7" w14:textId="77777777" w:rsidR="00761FE1" w:rsidRPr="00C454BF" w:rsidRDefault="00761FE1" w:rsidP="00CE2524">
      <w:pPr>
        <w:pStyle w:val="Paragraphedeliste"/>
        <w:numPr>
          <w:ilvl w:val="0"/>
          <w:numId w:val="15"/>
        </w:numPr>
      </w:pPr>
      <w:r w:rsidRPr="00C454BF">
        <w:t>Magicdraw (</w:t>
      </w:r>
      <w:r w:rsidR="003F59BE" w:rsidRPr="00C454BF">
        <w:t xml:space="preserve">modélisation graphique SysML) ; </w:t>
      </w:r>
    </w:p>
    <w:p w14:paraId="2D9B6FEC" w14:textId="77777777" w:rsidR="00A821C2" w:rsidRPr="00C454BF" w:rsidRDefault="00CE2524" w:rsidP="00045577">
      <w:pPr>
        <w:ind w:left="567"/>
        <w:jc w:val="both"/>
      </w:pPr>
      <w:r>
        <w:t>Sur</w:t>
      </w:r>
      <w:r w:rsidR="008A3468">
        <w:t xml:space="preserve"> demande</w:t>
      </w:r>
      <w:r>
        <w:t>,</w:t>
      </w:r>
      <w:r w:rsidR="008A3468">
        <w:t xml:space="preserve"> u</w:t>
      </w:r>
      <w:r w:rsidR="00BA4E2A" w:rsidRPr="00C454BF">
        <w:t xml:space="preserve">ne licence </w:t>
      </w:r>
      <w:r w:rsidR="008A3468">
        <w:t xml:space="preserve">annuelle </w:t>
      </w:r>
      <w:r w:rsidR="00BA4E2A" w:rsidRPr="00C454BF">
        <w:t xml:space="preserve">du logiciel de simulation multiphysique Matlab-Simulink peut être fournie </w:t>
      </w:r>
      <w:r w:rsidR="008A3468">
        <w:t xml:space="preserve">au candidat </w:t>
      </w:r>
      <w:r w:rsidR="00BA4E2A" w:rsidRPr="00C454BF">
        <w:t>par le coordonnateur.</w:t>
      </w:r>
    </w:p>
    <w:p w14:paraId="3F218AB9" w14:textId="77777777" w:rsidR="00C454BF" w:rsidRPr="00045577" w:rsidRDefault="00C454BF" w:rsidP="00045577">
      <w:pPr>
        <w:ind w:left="567"/>
        <w:jc w:val="center"/>
      </w:pPr>
    </w:p>
    <w:p w14:paraId="04D3BAD2" w14:textId="77777777" w:rsidR="007F40BB" w:rsidRPr="00FE3AAF" w:rsidRDefault="007F40BB" w:rsidP="002C10DC">
      <w:pPr>
        <w:jc w:val="both"/>
      </w:pPr>
    </w:p>
    <w:p w14:paraId="161C911C" w14:textId="77777777" w:rsidR="00B845F0" w:rsidRDefault="00B845F0" w:rsidP="00FE3AAF">
      <w:pPr>
        <w:jc w:val="both"/>
        <w:rPr>
          <w:b/>
          <w:sz w:val="28"/>
          <w:szCs w:val="28"/>
        </w:rPr>
      </w:pPr>
    </w:p>
    <w:p w14:paraId="18343447" w14:textId="77777777" w:rsidR="00B845F0" w:rsidRDefault="00B845F0" w:rsidP="00FE3AAF">
      <w:pPr>
        <w:jc w:val="both"/>
        <w:rPr>
          <w:b/>
          <w:sz w:val="28"/>
          <w:szCs w:val="28"/>
        </w:rPr>
      </w:pPr>
    </w:p>
    <w:p w14:paraId="49B2B513" w14:textId="60F7A9A6" w:rsidR="003D459F" w:rsidRDefault="003D459F" w:rsidP="00FE3AAF">
      <w:pPr>
        <w:jc w:val="both"/>
        <w:rPr>
          <w:b/>
          <w:sz w:val="28"/>
          <w:szCs w:val="28"/>
        </w:rPr>
      </w:pPr>
      <w:r>
        <w:rPr>
          <w:b/>
          <w:sz w:val="28"/>
          <w:szCs w:val="28"/>
        </w:rPr>
        <w:lastRenderedPageBreak/>
        <w:t>Après l</w:t>
      </w:r>
      <w:r w:rsidR="00D63779">
        <w:rPr>
          <w:b/>
          <w:sz w:val="28"/>
          <w:szCs w:val="28"/>
        </w:rPr>
        <w:t xml:space="preserve">e </w:t>
      </w:r>
      <w:r>
        <w:rPr>
          <w:b/>
          <w:sz w:val="28"/>
          <w:szCs w:val="28"/>
        </w:rPr>
        <w:t>concours</w:t>
      </w:r>
      <w:r w:rsidR="00C30331">
        <w:rPr>
          <w:b/>
          <w:sz w:val="28"/>
          <w:szCs w:val="28"/>
        </w:rPr>
        <w:t>, poursuite de la professionnalisation</w:t>
      </w:r>
    </w:p>
    <w:p w14:paraId="67D968E0" w14:textId="77777777" w:rsidR="003D459F" w:rsidRDefault="003D459F" w:rsidP="00531EE1">
      <w:pPr>
        <w:jc w:val="both"/>
      </w:pPr>
      <w:r w:rsidRPr="003D459F">
        <w:t>Tous les lauréats</w:t>
      </w:r>
      <w:r w:rsidR="00E068A2">
        <w:t xml:space="preserve"> </w:t>
      </w:r>
      <w:r w:rsidR="000F00AA">
        <w:t>réalisent</w:t>
      </w:r>
      <w:r w:rsidR="00E068A2">
        <w:t xml:space="preserve"> un stage d’une année </w:t>
      </w:r>
      <w:r w:rsidR="000F00AA">
        <w:t>en qualité de professeur</w:t>
      </w:r>
      <w:r w:rsidR="003F1696">
        <w:t>s</w:t>
      </w:r>
      <w:r w:rsidR="000F00AA">
        <w:t xml:space="preserve"> stagiaire</w:t>
      </w:r>
      <w:r w:rsidR="003F1696">
        <w:t>s</w:t>
      </w:r>
      <w:r w:rsidR="00E068A2">
        <w:t>. Dès la rentrée scolaire suivant</w:t>
      </w:r>
      <w:r w:rsidR="007F40BB">
        <w:t xml:space="preserve"> le concours</w:t>
      </w:r>
      <w:r w:rsidR="00E068A2">
        <w:t xml:space="preserve">, ils </w:t>
      </w:r>
      <w:r w:rsidR="000F00AA">
        <w:t>sont affectés à titre provisoire dans</w:t>
      </w:r>
      <w:r w:rsidR="003F1696">
        <w:t xml:space="preserve"> une académie puis</w:t>
      </w:r>
      <w:r w:rsidR="000F00AA">
        <w:t xml:space="preserve"> </w:t>
      </w:r>
      <w:r>
        <w:t xml:space="preserve">un établissement scolaire </w:t>
      </w:r>
      <w:r w:rsidR="003F1696">
        <w:t>pour y assurer</w:t>
      </w:r>
      <w:r w:rsidR="00C55F19">
        <w:t xml:space="preserve"> </w:t>
      </w:r>
      <w:r>
        <w:t>un</w:t>
      </w:r>
      <w:r w:rsidR="00C55F19">
        <w:t xml:space="preserve"> service </w:t>
      </w:r>
      <w:r>
        <w:t>d’enseignement</w:t>
      </w:r>
      <w:r w:rsidR="003F1696">
        <w:t xml:space="preserve"> à temps partiel ou complet en fonction de leur parcours antérieur</w:t>
      </w:r>
      <w:r w:rsidR="00E068A2">
        <w:t xml:space="preserve">. </w:t>
      </w:r>
      <w:r w:rsidR="007F40BB">
        <w:t>En</w:t>
      </w:r>
      <w:r w:rsidR="00B03A88">
        <w:t xml:space="preserve"> complément</w:t>
      </w:r>
      <w:r w:rsidR="00E068A2">
        <w:t>, les professeurs stagiaires</w:t>
      </w:r>
      <w:r w:rsidR="003F1696">
        <w:t xml:space="preserve"> reçoivent une formation qui dépend de leur affectation à temps partiel ou </w:t>
      </w:r>
      <w:r w:rsidR="007C1F54">
        <w:t>complet.</w:t>
      </w:r>
      <w:r w:rsidR="00531EE1">
        <w:t xml:space="preserve"> </w:t>
      </w:r>
    </w:p>
    <w:p w14:paraId="1A994473" w14:textId="77777777" w:rsidR="00484663" w:rsidRDefault="00484663" w:rsidP="00531EE1">
      <w:pPr>
        <w:jc w:val="both"/>
      </w:pPr>
    </w:p>
    <w:p w14:paraId="04E3B8E9" w14:textId="77777777" w:rsidR="00484663" w:rsidRPr="00B77F93" w:rsidRDefault="00045577" w:rsidP="00484663">
      <w:pPr>
        <w:jc w:val="both"/>
        <w:rPr>
          <w:b/>
          <w:sz w:val="28"/>
          <w:szCs w:val="28"/>
        </w:rPr>
      </w:pPr>
      <w:r>
        <w:rPr>
          <w:b/>
          <w:sz w:val="28"/>
          <w:szCs w:val="28"/>
        </w:rPr>
        <w:t>Inscriptions</w:t>
      </w:r>
    </w:p>
    <w:p w14:paraId="2F3980E9" w14:textId="7FABA15F" w:rsidR="00484663" w:rsidRDefault="00484663" w:rsidP="00484663">
      <w:pPr>
        <w:jc w:val="both"/>
      </w:pPr>
      <w:r>
        <w:t xml:space="preserve">Tout professionnel du secteur privé, </w:t>
      </w:r>
      <w:r w:rsidR="007C1F54">
        <w:t xml:space="preserve">les professeurs </w:t>
      </w:r>
      <w:r w:rsidR="003A20CB">
        <w:t>en ac</w:t>
      </w:r>
      <w:r w:rsidR="00C90E90">
        <w:t>a</w:t>
      </w:r>
      <w:r w:rsidR="003A20CB">
        <w:t>démie,</w:t>
      </w:r>
      <w:r w:rsidR="007C1F54">
        <w:t xml:space="preserve"> </w:t>
      </w:r>
      <w:r w:rsidR="003A20CB">
        <w:t>hormis ceux de la</w:t>
      </w:r>
      <w:r w:rsidR="007C1F54">
        <w:t xml:space="preserve"> grande région AURA, </w:t>
      </w:r>
      <w:r>
        <w:t xml:space="preserve">tout étudiant en cours ou en fin de cycle universitaire ou toute personne en situation de recherche d’emploi ou de reconversion professionnelle peut </w:t>
      </w:r>
      <w:r w:rsidR="001C683A">
        <w:t xml:space="preserve">s’inscrire à </w:t>
      </w:r>
      <w:r>
        <w:t>la formation. La démarche est la suivante :</w:t>
      </w:r>
    </w:p>
    <w:p w14:paraId="4C13424F" w14:textId="597C2A77" w:rsidR="00484663" w:rsidRDefault="00484663" w:rsidP="00484663">
      <w:pPr>
        <w:pStyle w:val="Paragraphedeliste"/>
        <w:numPr>
          <w:ilvl w:val="0"/>
          <w:numId w:val="3"/>
        </w:numPr>
        <w:ind w:left="567"/>
        <w:jc w:val="both"/>
      </w:pPr>
      <w:r>
        <w:t xml:space="preserve">s’adresser à la direction de la formation continue et de l’apprentissage (DFCA) de l’université Grenoble Alpes </w:t>
      </w:r>
      <w:r w:rsidRPr="00704ADB">
        <w:t xml:space="preserve">(UGA) pour se renseigner sur les conditions d’inscription auprès de Mme </w:t>
      </w:r>
      <w:r w:rsidR="00C90E90">
        <w:t>Stéphanie DURANTI</w:t>
      </w:r>
      <w:r w:rsidRPr="00704ADB">
        <w:t xml:space="preserve"> Ingénieur </w:t>
      </w:r>
      <w:r>
        <w:t xml:space="preserve">conseil formation continue - IUGA / INSPE à l’adresse : </w:t>
      </w:r>
      <w:hyperlink r:id="rId17" w:history="1">
        <w:r>
          <w:rPr>
            <w:rStyle w:val="Lienhypertexte"/>
          </w:rPr>
          <w:t>fc-inspe@univ-grenoble-alpes.fr</w:t>
        </w:r>
      </w:hyperlink>
      <w:r>
        <w:t>.</w:t>
      </w:r>
    </w:p>
    <w:p w14:paraId="19E3BE79" w14:textId="77777777" w:rsidR="00484663" w:rsidRDefault="00484663" w:rsidP="00484663">
      <w:pPr>
        <w:pStyle w:val="Paragraphedeliste"/>
        <w:numPr>
          <w:ilvl w:val="0"/>
          <w:numId w:val="3"/>
        </w:numPr>
        <w:ind w:left="567"/>
        <w:jc w:val="both"/>
      </w:pPr>
      <w:r>
        <w:t>s’acquitter des droits d’inscription sur le plan financier soit à la DFCA soit à l’UGA (si étudiant).</w:t>
      </w:r>
    </w:p>
    <w:p w14:paraId="510EDF67" w14:textId="77777777" w:rsidR="00484663" w:rsidRDefault="00484663" w:rsidP="00484663">
      <w:pPr>
        <w:jc w:val="both"/>
      </w:pPr>
      <w:r>
        <w:t>L</w:t>
      </w:r>
      <w:r w:rsidRPr="00704ADB">
        <w:t xml:space="preserve">’accès à la formation </w:t>
      </w:r>
      <w:hyperlink r:id="rId18" w:history="1">
        <w:r w:rsidRPr="00704ADB">
          <w:rPr>
            <w:u w:val="single"/>
          </w:rPr>
          <w:t>Préparation aux concours SII 2022</w:t>
        </w:r>
      </w:hyperlink>
      <w:r w:rsidRPr="00704ADB">
        <w:t xml:space="preserve"> sur la plateforme </w:t>
      </w:r>
      <w:r>
        <w:t>dédiée</w:t>
      </w:r>
      <w:r w:rsidRPr="00704ADB">
        <w:t xml:space="preserve"> est autorisé à condition </w:t>
      </w:r>
      <w:r>
        <w:t>de transmettre une adresse de messagerie personnelle.</w:t>
      </w:r>
    </w:p>
    <w:p w14:paraId="429D5C24" w14:textId="5B79ACFF" w:rsidR="00484663" w:rsidRDefault="00484663" w:rsidP="00484663">
      <w:pPr>
        <w:jc w:val="both"/>
      </w:pPr>
      <w:r>
        <w:t>Pour information, il est recommandé à toute personne en situation de recherche d’emploi ou de reconversion de se rapprocher des organismes d’aide ou de l’employeur afin d’être accompagnée dans son projet professionnel. Une aide financière peut être accordée.</w:t>
      </w:r>
    </w:p>
    <w:p w14:paraId="65EE8EB9" w14:textId="0BE6321E" w:rsidR="006A754A" w:rsidRDefault="006A754A" w:rsidP="00484663">
      <w:pPr>
        <w:jc w:val="both"/>
      </w:pPr>
    </w:p>
    <w:p w14:paraId="6FB1CBDD" w14:textId="493485B6" w:rsidR="006A754A" w:rsidRPr="009162CC" w:rsidRDefault="006A754A" w:rsidP="006A754A">
      <w:pPr>
        <w:jc w:val="both"/>
        <w:rPr>
          <w:b/>
          <w:sz w:val="28"/>
          <w:szCs w:val="28"/>
        </w:rPr>
      </w:pPr>
      <w:r>
        <w:rPr>
          <w:b/>
          <w:sz w:val="28"/>
          <w:szCs w:val="28"/>
        </w:rPr>
        <w:t>Tarifs des formules UGA</w:t>
      </w:r>
    </w:p>
    <w:p w14:paraId="29E4B63C" w14:textId="7A69A2B6" w:rsidR="00A714AB" w:rsidRDefault="006A754A">
      <w:pPr>
        <w:rPr>
          <w:b/>
          <w:sz w:val="28"/>
          <w:szCs w:val="28"/>
        </w:rPr>
      </w:pPr>
      <w:r>
        <w:rPr>
          <w:noProof/>
        </w:rPr>
        <w:drawing>
          <wp:inline distT="0" distB="0" distL="0" distR="0" wp14:anchorId="41941288" wp14:editId="24AFB0C5">
            <wp:extent cx="6339205" cy="363122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pa SII Synthèse de l'offre 2022_2023(1).pdf"/>
                    <pic:cNvPicPr/>
                  </pic:nvPicPr>
                  <pic:blipFill>
                    <a:blip r:embed="rId19">
                      <a:extLst>
                        <a:ext uri="{28A0092B-C50C-407E-A947-70E740481C1C}">
                          <a14:useLocalDpi xmlns:a14="http://schemas.microsoft.com/office/drawing/2010/main" val="0"/>
                        </a:ext>
                      </a:extLst>
                    </a:blip>
                    <a:stretch>
                      <a:fillRect/>
                    </a:stretch>
                  </pic:blipFill>
                  <pic:spPr>
                    <a:xfrm>
                      <a:off x="0" y="0"/>
                      <a:ext cx="6369088" cy="3648340"/>
                    </a:xfrm>
                    <a:prstGeom prst="rect">
                      <a:avLst/>
                    </a:prstGeom>
                  </pic:spPr>
                </pic:pic>
              </a:graphicData>
            </a:graphic>
          </wp:inline>
        </w:drawing>
      </w:r>
    </w:p>
    <w:p w14:paraId="688A1BA6" w14:textId="77777777" w:rsidR="006A754A" w:rsidRDefault="006A754A" w:rsidP="002C10DC">
      <w:pPr>
        <w:jc w:val="both"/>
        <w:rPr>
          <w:b/>
          <w:sz w:val="28"/>
          <w:szCs w:val="28"/>
        </w:rPr>
      </w:pPr>
    </w:p>
    <w:p w14:paraId="462FD784" w14:textId="7EFA6F3B" w:rsidR="004460B5" w:rsidRPr="009162CC" w:rsidRDefault="004460B5" w:rsidP="002C10DC">
      <w:pPr>
        <w:jc w:val="both"/>
        <w:rPr>
          <w:b/>
          <w:sz w:val="28"/>
          <w:szCs w:val="28"/>
        </w:rPr>
      </w:pPr>
      <w:bookmarkStart w:id="0" w:name="_GoBack"/>
      <w:bookmarkEnd w:id="0"/>
      <w:r w:rsidRPr="009162CC">
        <w:rPr>
          <w:b/>
          <w:sz w:val="28"/>
          <w:szCs w:val="28"/>
        </w:rPr>
        <w:lastRenderedPageBreak/>
        <w:t>Contacts </w:t>
      </w:r>
    </w:p>
    <w:p w14:paraId="346BB3E0" w14:textId="77777777" w:rsidR="004460B5" w:rsidRDefault="004460B5" w:rsidP="00631CC6">
      <w:pPr>
        <w:jc w:val="both"/>
      </w:pPr>
      <w:r>
        <w:t xml:space="preserve">Pour des renseignements relatifs à la gestion (informations, inscription, contrat, coût de la formation, accès à la plateforme, certificats de présence…), </w:t>
      </w:r>
      <w:r w:rsidR="0096057C">
        <w:t xml:space="preserve">vous pouvez </w:t>
      </w:r>
      <w:r>
        <w:t>contacte</w:t>
      </w:r>
      <w:r w:rsidR="0096057C">
        <w:t>r</w:t>
      </w:r>
      <w:r>
        <w:t> </w:t>
      </w:r>
      <w:r w:rsidR="00631CC6">
        <w:t xml:space="preserve">la </w:t>
      </w:r>
      <w:r w:rsidR="00401573">
        <w:t>DFCA, Bâtiment Pierre-Mendès-France, 3</w:t>
      </w:r>
      <w:r w:rsidR="00401573" w:rsidRPr="00631CC6">
        <w:rPr>
          <w:vertAlign w:val="superscript"/>
        </w:rPr>
        <w:t>ème</w:t>
      </w:r>
      <w:r w:rsidR="00401573">
        <w:t xml:space="preserve"> étage, 151 rue des Universités à Saint-Martin-d'Hères, 04 57 04 11 90</w:t>
      </w:r>
      <w:r w:rsidR="00631CC6">
        <w:t>.</w:t>
      </w:r>
    </w:p>
    <w:p w14:paraId="22E078CF" w14:textId="77777777" w:rsidR="0096057C" w:rsidRDefault="0096057C" w:rsidP="00AA30B3">
      <w:pPr>
        <w:jc w:val="both"/>
      </w:pPr>
      <w:r>
        <w:t xml:space="preserve">Pour </w:t>
      </w:r>
      <w:r w:rsidR="00C73F15">
        <w:t>tout</w:t>
      </w:r>
      <w:r>
        <w:t xml:space="preserve"> renseignement</w:t>
      </w:r>
      <w:r w:rsidR="00E0630E">
        <w:t xml:space="preserve"> d’ordre général</w:t>
      </w:r>
      <w:r>
        <w:t>, vous pouvez vous adresser à</w:t>
      </w:r>
      <w:r w:rsidR="00E0630E">
        <w:t xml:space="preserve"> </w:t>
      </w:r>
      <w:r w:rsidR="00000CDB">
        <w:t>Jean Canaguier</w:t>
      </w:r>
      <w:r>
        <w:t xml:space="preserve">, </w:t>
      </w:r>
      <w:hyperlink r:id="rId20" w:history="1">
        <w:r w:rsidR="00000CDB" w:rsidRPr="001727E9">
          <w:rPr>
            <w:rStyle w:val="Lienhypertexte"/>
          </w:rPr>
          <w:t>jean.canaguier@ac-grenoble.fr</w:t>
        </w:r>
      </w:hyperlink>
      <w:r>
        <w:t>, inspecteur d’académie</w:t>
      </w:r>
      <w:r w:rsidR="00135760">
        <w:t>, responsable pédagogique</w:t>
      </w:r>
      <w:r>
        <w:t>.</w:t>
      </w:r>
    </w:p>
    <w:p w14:paraId="18876E46" w14:textId="77777777" w:rsidR="00135760" w:rsidRDefault="0096057C" w:rsidP="00AA30B3">
      <w:pPr>
        <w:jc w:val="both"/>
      </w:pPr>
      <w:r>
        <w:t xml:space="preserve">Pour des renseignements relatifs </w:t>
      </w:r>
      <w:r w:rsidR="00631CC6">
        <w:t>à l’</w:t>
      </w:r>
      <w:r>
        <w:t xml:space="preserve">organisation </w:t>
      </w:r>
      <w:r w:rsidR="00000CDB">
        <w:t>et aux contenus de formation</w:t>
      </w:r>
      <w:r w:rsidR="00135760">
        <w:t xml:space="preserve">, vous pouvez </w:t>
      </w:r>
      <w:r w:rsidR="00AA30B3">
        <w:t>prendre l’attache de</w:t>
      </w:r>
      <w:r w:rsidR="00135760">
        <w:t xml:space="preserve"> Kamel Kadded, </w:t>
      </w:r>
      <w:hyperlink r:id="rId21" w:history="1">
        <w:r w:rsidR="00135760" w:rsidRPr="00D60B6A">
          <w:rPr>
            <w:rStyle w:val="Lienhypertexte"/>
          </w:rPr>
          <w:t>Kamel.Kadded@ac-grenoble.fr</w:t>
        </w:r>
      </w:hyperlink>
      <w:r w:rsidR="00135760">
        <w:t>, coordonnateur et formateur.</w:t>
      </w:r>
    </w:p>
    <w:p w14:paraId="1E9E3B70" w14:textId="77777777" w:rsidR="00AA30B3" w:rsidRDefault="00135760" w:rsidP="00AA30B3">
      <w:pPr>
        <w:jc w:val="both"/>
      </w:pPr>
      <w:r>
        <w:t>Pour des renseignements relatifs à l’accès à la plateforme (droits, identifiants), vous pouvez joindre </w:t>
      </w:r>
      <w:r w:rsidR="00AA30B3">
        <w:t xml:space="preserve">Patrice Chauvin, </w:t>
      </w:r>
      <w:hyperlink r:id="rId22" w:history="1">
        <w:r w:rsidR="00AA30B3" w:rsidRPr="00D60B6A">
          <w:rPr>
            <w:rStyle w:val="Lienhypertexte"/>
          </w:rPr>
          <w:t>Patrice.Chauvin@ac-grenoble.fr</w:t>
        </w:r>
      </w:hyperlink>
      <w:r w:rsidR="00AA30B3">
        <w:t>, ingénieur de formation.</w:t>
      </w:r>
    </w:p>
    <w:p w14:paraId="375B0085" w14:textId="77777777" w:rsidR="001D4FC6" w:rsidRDefault="001D4FC6" w:rsidP="00A56203">
      <w:pPr>
        <w:jc w:val="both"/>
      </w:pPr>
    </w:p>
    <w:sectPr w:rsidR="001D4FC6" w:rsidSect="000000C3">
      <w:headerReference w:type="default" r:id="rId23"/>
      <w:footerReference w:type="default" r:id="rId24"/>
      <w:headerReference w:type="first" r:id="rId25"/>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46632" w14:textId="77777777" w:rsidR="001A4ED4" w:rsidRDefault="001A4ED4" w:rsidP="00EE520C">
      <w:pPr>
        <w:spacing w:after="0" w:line="240" w:lineRule="auto"/>
      </w:pPr>
      <w:r>
        <w:separator/>
      </w:r>
    </w:p>
  </w:endnote>
  <w:endnote w:type="continuationSeparator" w:id="0">
    <w:p w14:paraId="2F635B4E" w14:textId="77777777" w:rsidR="001A4ED4" w:rsidRDefault="001A4ED4" w:rsidP="00EE5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070078"/>
      <w:docPartObj>
        <w:docPartGallery w:val="Page Numbers (Bottom of Page)"/>
        <w:docPartUnique/>
      </w:docPartObj>
    </w:sdtPr>
    <w:sdtEndPr/>
    <w:sdtContent>
      <w:p w14:paraId="69000EF1" w14:textId="77777777" w:rsidR="002334A8" w:rsidRDefault="00151E4A">
        <w:pPr>
          <w:pStyle w:val="Pieddepage"/>
          <w:jc w:val="right"/>
        </w:pPr>
        <w:r>
          <w:fldChar w:fldCharType="begin"/>
        </w:r>
        <w:r>
          <w:instrText>PAGE   \* MERGEFORMAT</w:instrText>
        </w:r>
        <w:r>
          <w:fldChar w:fldCharType="separate"/>
        </w:r>
        <w:r w:rsidR="001C683A">
          <w:rPr>
            <w:noProof/>
          </w:rPr>
          <w:t>4</w:t>
        </w:r>
        <w:r>
          <w:rPr>
            <w:noProof/>
          </w:rPr>
          <w:fldChar w:fldCharType="end"/>
        </w:r>
      </w:p>
    </w:sdtContent>
  </w:sdt>
  <w:p w14:paraId="424A2478" w14:textId="77777777" w:rsidR="002334A8" w:rsidRDefault="002334A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C3A176" w14:textId="77777777" w:rsidR="001A4ED4" w:rsidRDefault="001A4ED4" w:rsidP="00EE520C">
      <w:pPr>
        <w:spacing w:after="0" w:line="240" w:lineRule="auto"/>
      </w:pPr>
      <w:r>
        <w:separator/>
      </w:r>
    </w:p>
  </w:footnote>
  <w:footnote w:type="continuationSeparator" w:id="0">
    <w:p w14:paraId="4E58E8C3" w14:textId="77777777" w:rsidR="001A4ED4" w:rsidRDefault="001A4ED4" w:rsidP="00EE5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619"/>
      <w:gridCol w:w="2747"/>
      <w:gridCol w:w="2747"/>
    </w:tblGrid>
    <w:tr w:rsidR="002334A8" w14:paraId="67188F51" w14:textId="77777777" w:rsidTr="00484663">
      <w:trPr>
        <w:trHeight w:val="142"/>
        <w:jc w:val="center"/>
      </w:trPr>
      <w:tc>
        <w:tcPr>
          <w:tcW w:w="2144" w:type="dxa"/>
          <w:vAlign w:val="center"/>
        </w:tcPr>
        <w:p w14:paraId="129CD281" w14:textId="77777777" w:rsidR="002334A8" w:rsidRDefault="002334A8" w:rsidP="00F330B2">
          <w:pPr>
            <w:pStyle w:val="En-tte"/>
            <w:jc w:val="center"/>
          </w:pPr>
        </w:p>
      </w:tc>
      <w:tc>
        <w:tcPr>
          <w:tcW w:w="2686" w:type="dxa"/>
          <w:vAlign w:val="center"/>
        </w:tcPr>
        <w:p w14:paraId="25445843" w14:textId="77777777" w:rsidR="002334A8" w:rsidRDefault="002334A8" w:rsidP="00F330B2">
          <w:pPr>
            <w:pStyle w:val="En-tte"/>
            <w:jc w:val="center"/>
          </w:pPr>
        </w:p>
      </w:tc>
      <w:tc>
        <w:tcPr>
          <w:tcW w:w="2818" w:type="dxa"/>
          <w:vAlign w:val="center"/>
        </w:tcPr>
        <w:p w14:paraId="49FABB0F" w14:textId="77777777" w:rsidR="002334A8" w:rsidRDefault="002334A8" w:rsidP="00F330B2">
          <w:pPr>
            <w:pStyle w:val="En-tte"/>
            <w:jc w:val="center"/>
          </w:pPr>
        </w:p>
      </w:tc>
      <w:tc>
        <w:tcPr>
          <w:tcW w:w="2818" w:type="dxa"/>
        </w:tcPr>
        <w:p w14:paraId="32E71B8C" w14:textId="77777777" w:rsidR="002334A8" w:rsidRDefault="002334A8" w:rsidP="00F330B2">
          <w:pPr>
            <w:pStyle w:val="En-tte"/>
            <w:jc w:val="center"/>
            <w:rPr>
              <w:noProof/>
            </w:rPr>
          </w:pPr>
        </w:p>
      </w:tc>
    </w:tr>
  </w:tbl>
  <w:p w14:paraId="343EFEE0" w14:textId="77777777" w:rsidR="002334A8" w:rsidRDefault="002334A8">
    <w:pPr>
      <w:pStyle w:val="En-tte"/>
    </w:pPr>
    <w:r>
      <w:rPr>
        <w:noProof/>
      </w:rPr>
      <w:drawing>
        <wp:anchor distT="0" distB="0" distL="114300" distR="114300" simplePos="0" relativeHeight="251665408" behindDoc="1" locked="0" layoutInCell="1" allowOverlap="1" wp14:anchorId="36C049C4" wp14:editId="09DAC696">
          <wp:simplePos x="0" y="0"/>
          <wp:positionH relativeFrom="column">
            <wp:posOffset>4573758</wp:posOffset>
          </wp:positionH>
          <wp:positionV relativeFrom="paragraph">
            <wp:posOffset>-370840</wp:posOffset>
          </wp:positionV>
          <wp:extent cx="609600" cy="40830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09600" cy="408305"/>
                  </a:xfrm>
                  <a:prstGeom prst="rect">
                    <a:avLst/>
                  </a:prstGeom>
                </pic:spPr>
              </pic:pic>
            </a:graphicData>
          </a:graphic>
        </wp:anchor>
      </w:drawing>
    </w:r>
    <w:r>
      <w:rPr>
        <w:noProof/>
      </w:rPr>
      <w:drawing>
        <wp:anchor distT="0" distB="0" distL="114300" distR="114300" simplePos="0" relativeHeight="251664384" behindDoc="1" locked="0" layoutInCell="1" allowOverlap="1" wp14:anchorId="29012EED" wp14:editId="2D720A0C">
          <wp:simplePos x="0" y="0"/>
          <wp:positionH relativeFrom="column">
            <wp:posOffset>5925820</wp:posOffset>
          </wp:positionH>
          <wp:positionV relativeFrom="paragraph">
            <wp:posOffset>-344023</wp:posOffset>
          </wp:positionV>
          <wp:extent cx="778510" cy="186055"/>
          <wp:effectExtent l="0" t="0" r="2540" b="444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inspe.png"/>
                  <pic:cNvPicPr/>
                </pic:nvPicPr>
                <pic:blipFill>
                  <a:blip r:embed="rId2">
                    <a:extLst>
                      <a:ext uri="{28A0092B-C50C-407E-A947-70E740481C1C}">
                        <a14:useLocalDpi xmlns:a14="http://schemas.microsoft.com/office/drawing/2010/main" val="0"/>
                      </a:ext>
                    </a:extLst>
                  </a:blip>
                  <a:stretch>
                    <a:fillRect/>
                  </a:stretch>
                </pic:blipFill>
                <pic:spPr>
                  <a:xfrm>
                    <a:off x="0" y="0"/>
                    <a:ext cx="778510" cy="186055"/>
                  </a:xfrm>
                  <a:prstGeom prst="rect">
                    <a:avLst/>
                  </a:prstGeom>
                </pic:spPr>
              </pic:pic>
            </a:graphicData>
          </a:graphic>
        </wp:anchor>
      </w:drawing>
    </w:r>
    <w:r>
      <w:rPr>
        <w:noProof/>
      </w:rPr>
      <w:drawing>
        <wp:anchor distT="0" distB="0" distL="114300" distR="114300" simplePos="0" relativeHeight="251666432" behindDoc="1" locked="0" layoutInCell="1" allowOverlap="1" wp14:anchorId="0AF840EF" wp14:editId="70DFCABE">
          <wp:simplePos x="0" y="0"/>
          <wp:positionH relativeFrom="column">
            <wp:posOffset>5260228</wp:posOffset>
          </wp:positionH>
          <wp:positionV relativeFrom="paragraph">
            <wp:posOffset>-422910</wp:posOffset>
          </wp:positionV>
          <wp:extent cx="578485" cy="450850"/>
          <wp:effectExtent l="0" t="0" r="0" b="635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8485" cy="4508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F4AB7" w14:textId="77777777" w:rsidR="002334A8" w:rsidRDefault="002334A8">
    <w:pPr>
      <w:pStyle w:val="En-tte"/>
    </w:pPr>
    <w:r>
      <w:rPr>
        <w:noProof/>
      </w:rPr>
      <w:drawing>
        <wp:anchor distT="0" distB="0" distL="114300" distR="114300" simplePos="0" relativeHeight="251660288" behindDoc="1" locked="0" layoutInCell="1" allowOverlap="1" wp14:anchorId="5471C486" wp14:editId="2B8D18EE">
          <wp:simplePos x="0" y="0"/>
          <wp:positionH relativeFrom="column">
            <wp:posOffset>4529455</wp:posOffset>
          </wp:positionH>
          <wp:positionV relativeFrom="paragraph">
            <wp:posOffset>159385</wp:posOffset>
          </wp:positionV>
          <wp:extent cx="2070735" cy="495935"/>
          <wp:effectExtent l="0" t="0" r="5715"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inspe.png"/>
                  <pic:cNvPicPr/>
                </pic:nvPicPr>
                <pic:blipFill>
                  <a:blip r:embed="rId1">
                    <a:extLst>
                      <a:ext uri="{28A0092B-C50C-407E-A947-70E740481C1C}">
                        <a14:useLocalDpi xmlns:a14="http://schemas.microsoft.com/office/drawing/2010/main" val="0"/>
                      </a:ext>
                    </a:extLst>
                  </a:blip>
                  <a:stretch>
                    <a:fillRect/>
                  </a:stretch>
                </pic:blipFill>
                <pic:spPr>
                  <a:xfrm>
                    <a:off x="0" y="0"/>
                    <a:ext cx="2070735" cy="495935"/>
                  </a:xfrm>
                  <a:prstGeom prst="rect">
                    <a:avLst/>
                  </a:prstGeom>
                </pic:spPr>
              </pic:pic>
            </a:graphicData>
          </a:graphic>
        </wp:anchor>
      </w:drawing>
    </w:r>
    <w:r>
      <w:rPr>
        <w:noProof/>
      </w:rPr>
      <w:drawing>
        <wp:anchor distT="0" distB="0" distL="114300" distR="114300" simplePos="0" relativeHeight="251662336" behindDoc="0" locked="0" layoutInCell="1" allowOverlap="1" wp14:anchorId="5F022A8A" wp14:editId="7126E64B">
          <wp:simplePos x="0" y="0"/>
          <wp:positionH relativeFrom="column">
            <wp:posOffset>304800</wp:posOffset>
          </wp:positionH>
          <wp:positionV relativeFrom="paragraph">
            <wp:posOffset>-1270</wp:posOffset>
          </wp:positionV>
          <wp:extent cx="1343025" cy="899795"/>
          <wp:effectExtent l="0" t="0" r="9525"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43025" cy="899795"/>
                  </a:xfrm>
                  <a:prstGeom prst="rect">
                    <a:avLst/>
                  </a:prstGeom>
                </pic:spPr>
              </pic:pic>
            </a:graphicData>
          </a:graphic>
        </wp:anchor>
      </w:drawing>
    </w:r>
    <w:r>
      <w:rPr>
        <w:noProof/>
      </w:rPr>
      <w:drawing>
        <wp:anchor distT="0" distB="0" distL="114300" distR="114300" simplePos="0" relativeHeight="251661312" behindDoc="1" locked="0" layoutInCell="1" allowOverlap="1" wp14:anchorId="7C5DB63E" wp14:editId="3225510D">
          <wp:simplePos x="0" y="0"/>
          <wp:positionH relativeFrom="column">
            <wp:posOffset>2573867</wp:posOffset>
          </wp:positionH>
          <wp:positionV relativeFrom="paragraph">
            <wp:posOffset>-119380</wp:posOffset>
          </wp:positionV>
          <wp:extent cx="1305560" cy="1018540"/>
          <wp:effectExtent l="0" t="0" r="8890" b="0"/>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5560" cy="101854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C350E"/>
    <w:multiLevelType w:val="hybridMultilevel"/>
    <w:tmpl w:val="39C469AC"/>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1BB10C35"/>
    <w:multiLevelType w:val="hybridMultilevel"/>
    <w:tmpl w:val="85F23E3C"/>
    <w:lvl w:ilvl="0" w:tplc="06C4F86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402647"/>
    <w:multiLevelType w:val="hybridMultilevel"/>
    <w:tmpl w:val="EB580BC6"/>
    <w:lvl w:ilvl="0" w:tplc="C586244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881756"/>
    <w:multiLevelType w:val="hybridMultilevel"/>
    <w:tmpl w:val="0A9ED130"/>
    <w:lvl w:ilvl="0" w:tplc="B824EDC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137AAE"/>
    <w:multiLevelType w:val="hybridMultilevel"/>
    <w:tmpl w:val="6BF40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171932"/>
    <w:multiLevelType w:val="hybridMultilevel"/>
    <w:tmpl w:val="8C761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302D03"/>
    <w:multiLevelType w:val="hybridMultilevel"/>
    <w:tmpl w:val="FEAE28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5E8402C"/>
    <w:multiLevelType w:val="hybridMultilevel"/>
    <w:tmpl w:val="3C82A9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F76278"/>
    <w:multiLevelType w:val="hybridMultilevel"/>
    <w:tmpl w:val="BD46C7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001183"/>
    <w:multiLevelType w:val="hybridMultilevel"/>
    <w:tmpl w:val="046861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257EC6"/>
    <w:multiLevelType w:val="hybridMultilevel"/>
    <w:tmpl w:val="783C1C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C691B2E"/>
    <w:multiLevelType w:val="hybridMultilevel"/>
    <w:tmpl w:val="F0F452A4"/>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2" w15:restartNumberingAfterBreak="0">
    <w:nsid w:val="4CF33E18"/>
    <w:multiLevelType w:val="hybridMultilevel"/>
    <w:tmpl w:val="ED5A5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8C4BC0"/>
    <w:multiLevelType w:val="hybridMultilevel"/>
    <w:tmpl w:val="AF304E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AB6E8D"/>
    <w:multiLevelType w:val="hybridMultilevel"/>
    <w:tmpl w:val="806C0E96"/>
    <w:lvl w:ilvl="0" w:tplc="040C000D">
      <w:start w:val="1"/>
      <w:numFmt w:val="bullet"/>
      <w:lvlText w:val=""/>
      <w:lvlJc w:val="left"/>
      <w:pPr>
        <w:ind w:left="475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19E357C"/>
    <w:multiLevelType w:val="hybridMultilevel"/>
    <w:tmpl w:val="3F7004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4AA1DC0"/>
    <w:multiLevelType w:val="hybridMultilevel"/>
    <w:tmpl w:val="FAF653C6"/>
    <w:lvl w:ilvl="0" w:tplc="040C000D">
      <w:start w:val="1"/>
      <w:numFmt w:val="bullet"/>
      <w:lvlText w:val=""/>
      <w:lvlJc w:val="left"/>
      <w:pPr>
        <w:ind w:left="768" w:hanging="360"/>
      </w:pPr>
      <w:rPr>
        <w:rFonts w:ascii="Wingdings" w:hAnsi="Wingdings"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17" w15:restartNumberingAfterBreak="0">
    <w:nsid w:val="71047343"/>
    <w:multiLevelType w:val="hybridMultilevel"/>
    <w:tmpl w:val="98A69D2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35C4F8E"/>
    <w:multiLevelType w:val="hybridMultilevel"/>
    <w:tmpl w:val="DEFE58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5050554"/>
    <w:multiLevelType w:val="hybridMultilevel"/>
    <w:tmpl w:val="0BFE61BE"/>
    <w:lvl w:ilvl="0" w:tplc="040C000D">
      <w:start w:val="1"/>
      <w:numFmt w:val="bullet"/>
      <w:lvlText w:val=""/>
      <w:lvlJc w:val="left"/>
      <w:pPr>
        <w:ind w:left="768" w:hanging="360"/>
      </w:pPr>
      <w:rPr>
        <w:rFonts w:ascii="Wingdings" w:hAnsi="Wingdings"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20" w15:restartNumberingAfterBreak="0">
    <w:nsid w:val="754D5805"/>
    <w:multiLevelType w:val="hybridMultilevel"/>
    <w:tmpl w:val="DE3E9F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7AB3DF8"/>
    <w:multiLevelType w:val="hybridMultilevel"/>
    <w:tmpl w:val="0C5A210E"/>
    <w:lvl w:ilvl="0" w:tplc="040C000D">
      <w:start w:val="1"/>
      <w:numFmt w:val="bullet"/>
      <w:lvlText w:val=""/>
      <w:lvlJc w:val="left"/>
      <w:pPr>
        <w:ind w:left="768" w:hanging="360"/>
      </w:pPr>
      <w:rPr>
        <w:rFonts w:ascii="Wingdings" w:hAnsi="Wingdings"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num w:numId="1">
    <w:abstractNumId w:val="2"/>
  </w:num>
  <w:num w:numId="2">
    <w:abstractNumId w:val="1"/>
  </w:num>
  <w:num w:numId="3">
    <w:abstractNumId w:val="14"/>
  </w:num>
  <w:num w:numId="4">
    <w:abstractNumId w:val="10"/>
  </w:num>
  <w:num w:numId="5">
    <w:abstractNumId w:val="3"/>
  </w:num>
  <w:num w:numId="6">
    <w:abstractNumId w:val="16"/>
  </w:num>
  <w:num w:numId="7">
    <w:abstractNumId w:val="21"/>
  </w:num>
  <w:num w:numId="8">
    <w:abstractNumId w:val="19"/>
  </w:num>
  <w:num w:numId="9">
    <w:abstractNumId w:val="15"/>
  </w:num>
  <w:num w:numId="10">
    <w:abstractNumId w:val="13"/>
  </w:num>
  <w:num w:numId="11">
    <w:abstractNumId w:val="11"/>
  </w:num>
  <w:num w:numId="12">
    <w:abstractNumId w:val="7"/>
  </w:num>
  <w:num w:numId="13">
    <w:abstractNumId w:val="17"/>
  </w:num>
  <w:num w:numId="14">
    <w:abstractNumId w:val="20"/>
  </w:num>
  <w:num w:numId="15">
    <w:abstractNumId w:val="0"/>
  </w:num>
  <w:num w:numId="16">
    <w:abstractNumId w:val="12"/>
  </w:num>
  <w:num w:numId="17">
    <w:abstractNumId w:val="18"/>
  </w:num>
  <w:num w:numId="18">
    <w:abstractNumId w:val="9"/>
  </w:num>
  <w:num w:numId="19">
    <w:abstractNumId w:val="6"/>
  </w:num>
  <w:num w:numId="20">
    <w:abstractNumId w:val="5"/>
  </w:num>
  <w:num w:numId="21">
    <w:abstractNumId w:val="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84F"/>
    <w:rsid w:val="000000C3"/>
    <w:rsid w:val="00000CDB"/>
    <w:rsid w:val="000021C6"/>
    <w:rsid w:val="00002777"/>
    <w:rsid w:val="00002A26"/>
    <w:rsid w:val="0000582E"/>
    <w:rsid w:val="00012DC7"/>
    <w:rsid w:val="000138B2"/>
    <w:rsid w:val="00021D64"/>
    <w:rsid w:val="0002515D"/>
    <w:rsid w:val="00026CCE"/>
    <w:rsid w:val="00045577"/>
    <w:rsid w:val="00056B03"/>
    <w:rsid w:val="00070F20"/>
    <w:rsid w:val="00077409"/>
    <w:rsid w:val="000921E6"/>
    <w:rsid w:val="00094F67"/>
    <w:rsid w:val="000A4F93"/>
    <w:rsid w:val="000C5F72"/>
    <w:rsid w:val="000D26C7"/>
    <w:rsid w:val="000D449E"/>
    <w:rsid w:val="000E0DDA"/>
    <w:rsid w:val="000E24F7"/>
    <w:rsid w:val="000E52D4"/>
    <w:rsid w:val="000E795D"/>
    <w:rsid w:val="000F00AA"/>
    <w:rsid w:val="00100B2F"/>
    <w:rsid w:val="001101A6"/>
    <w:rsid w:val="00112850"/>
    <w:rsid w:val="00113C21"/>
    <w:rsid w:val="0012067A"/>
    <w:rsid w:val="001354DC"/>
    <w:rsid w:val="00135760"/>
    <w:rsid w:val="001373D8"/>
    <w:rsid w:val="00144110"/>
    <w:rsid w:val="00151E4A"/>
    <w:rsid w:val="0016025A"/>
    <w:rsid w:val="00162741"/>
    <w:rsid w:val="00176EE1"/>
    <w:rsid w:val="00187EF4"/>
    <w:rsid w:val="001922F5"/>
    <w:rsid w:val="00194F2F"/>
    <w:rsid w:val="00194F4F"/>
    <w:rsid w:val="001952E7"/>
    <w:rsid w:val="001A4ED4"/>
    <w:rsid w:val="001B3D56"/>
    <w:rsid w:val="001C17FB"/>
    <w:rsid w:val="001C683A"/>
    <w:rsid w:val="001D1AC8"/>
    <w:rsid w:val="001D34AC"/>
    <w:rsid w:val="001D4F97"/>
    <w:rsid w:val="001D4FC6"/>
    <w:rsid w:val="001F0F1B"/>
    <w:rsid w:val="001F2580"/>
    <w:rsid w:val="001F4A71"/>
    <w:rsid w:val="002058EE"/>
    <w:rsid w:val="00221B0B"/>
    <w:rsid w:val="00230A64"/>
    <w:rsid w:val="0023229E"/>
    <w:rsid w:val="002334A8"/>
    <w:rsid w:val="00233FE0"/>
    <w:rsid w:val="0023577E"/>
    <w:rsid w:val="00237394"/>
    <w:rsid w:val="00252EA6"/>
    <w:rsid w:val="002608E2"/>
    <w:rsid w:val="00263D80"/>
    <w:rsid w:val="00265053"/>
    <w:rsid w:val="0027512E"/>
    <w:rsid w:val="00275D89"/>
    <w:rsid w:val="00276210"/>
    <w:rsid w:val="002833DF"/>
    <w:rsid w:val="002861BA"/>
    <w:rsid w:val="002869CF"/>
    <w:rsid w:val="00292C58"/>
    <w:rsid w:val="002A3E56"/>
    <w:rsid w:val="002C10DC"/>
    <w:rsid w:val="002C4C80"/>
    <w:rsid w:val="002D170C"/>
    <w:rsid w:val="002E1781"/>
    <w:rsid w:val="002E7412"/>
    <w:rsid w:val="002F5774"/>
    <w:rsid w:val="00301131"/>
    <w:rsid w:val="0030513D"/>
    <w:rsid w:val="003133B9"/>
    <w:rsid w:val="00316001"/>
    <w:rsid w:val="003177A4"/>
    <w:rsid w:val="00334BBC"/>
    <w:rsid w:val="00341C03"/>
    <w:rsid w:val="003457B7"/>
    <w:rsid w:val="00345E59"/>
    <w:rsid w:val="003566EA"/>
    <w:rsid w:val="00374C29"/>
    <w:rsid w:val="00385F93"/>
    <w:rsid w:val="0038707B"/>
    <w:rsid w:val="00395E94"/>
    <w:rsid w:val="003A20CB"/>
    <w:rsid w:val="003A50FD"/>
    <w:rsid w:val="003B09D2"/>
    <w:rsid w:val="003B3CE9"/>
    <w:rsid w:val="003B6810"/>
    <w:rsid w:val="003C2B9A"/>
    <w:rsid w:val="003D25DC"/>
    <w:rsid w:val="003D459F"/>
    <w:rsid w:val="003D5361"/>
    <w:rsid w:val="003E07AC"/>
    <w:rsid w:val="003E1DBA"/>
    <w:rsid w:val="003F0136"/>
    <w:rsid w:val="003F049F"/>
    <w:rsid w:val="003F0C36"/>
    <w:rsid w:val="003F1696"/>
    <w:rsid w:val="003F523C"/>
    <w:rsid w:val="003F59BE"/>
    <w:rsid w:val="003F6240"/>
    <w:rsid w:val="00401573"/>
    <w:rsid w:val="00405CF6"/>
    <w:rsid w:val="00413150"/>
    <w:rsid w:val="00431CB9"/>
    <w:rsid w:val="00436000"/>
    <w:rsid w:val="00436870"/>
    <w:rsid w:val="004374F8"/>
    <w:rsid w:val="004460B5"/>
    <w:rsid w:val="00454529"/>
    <w:rsid w:val="00454D65"/>
    <w:rsid w:val="00455DD8"/>
    <w:rsid w:val="0046214C"/>
    <w:rsid w:val="00464D02"/>
    <w:rsid w:val="00471491"/>
    <w:rsid w:val="00471EF2"/>
    <w:rsid w:val="004726EC"/>
    <w:rsid w:val="0047593A"/>
    <w:rsid w:val="004778B9"/>
    <w:rsid w:val="00484663"/>
    <w:rsid w:val="004869CA"/>
    <w:rsid w:val="00494AEF"/>
    <w:rsid w:val="004B01FD"/>
    <w:rsid w:val="004B0480"/>
    <w:rsid w:val="004B1288"/>
    <w:rsid w:val="004C05CE"/>
    <w:rsid w:val="004D20D4"/>
    <w:rsid w:val="004D3623"/>
    <w:rsid w:val="004D5652"/>
    <w:rsid w:val="004D5AE3"/>
    <w:rsid w:val="004E4AD0"/>
    <w:rsid w:val="004F5375"/>
    <w:rsid w:val="0051177B"/>
    <w:rsid w:val="005150B8"/>
    <w:rsid w:val="0052001A"/>
    <w:rsid w:val="0052406E"/>
    <w:rsid w:val="00525DAE"/>
    <w:rsid w:val="005261EE"/>
    <w:rsid w:val="00531EBD"/>
    <w:rsid w:val="00531EE1"/>
    <w:rsid w:val="00542D48"/>
    <w:rsid w:val="00545E3F"/>
    <w:rsid w:val="005538E0"/>
    <w:rsid w:val="005606DA"/>
    <w:rsid w:val="0056445A"/>
    <w:rsid w:val="00570E64"/>
    <w:rsid w:val="00572942"/>
    <w:rsid w:val="00580E2F"/>
    <w:rsid w:val="005835B7"/>
    <w:rsid w:val="00584942"/>
    <w:rsid w:val="00584CF6"/>
    <w:rsid w:val="0059064E"/>
    <w:rsid w:val="005A0EE4"/>
    <w:rsid w:val="005A30C2"/>
    <w:rsid w:val="005A3203"/>
    <w:rsid w:val="005A50D3"/>
    <w:rsid w:val="005B1F2D"/>
    <w:rsid w:val="005C175F"/>
    <w:rsid w:val="005C566A"/>
    <w:rsid w:val="005D1704"/>
    <w:rsid w:val="005D46FB"/>
    <w:rsid w:val="005E42C7"/>
    <w:rsid w:val="005F2D35"/>
    <w:rsid w:val="005F43DB"/>
    <w:rsid w:val="005F540F"/>
    <w:rsid w:val="00602090"/>
    <w:rsid w:val="00615CE5"/>
    <w:rsid w:val="006168A7"/>
    <w:rsid w:val="00616F93"/>
    <w:rsid w:val="00625F5F"/>
    <w:rsid w:val="00631C97"/>
    <w:rsid w:val="00631CC6"/>
    <w:rsid w:val="00635861"/>
    <w:rsid w:val="00636553"/>
    <w:rsid w:val="006369D2"/>
    <w:rsid w:val="00642F22"/>
    <w:rsid w:val="00645886"/>
    <w:rsid w:val="0065072C"/>
    <w:rsid w:val="00661A84"/>
    <w:rsid w:val="00663379"/>
    <w:rsid w:val="006658DD"/>
    <w:rsid w:val="00666C3A"/>
    <w:rsid w:val="006742BA"/>
    <w:rsid w:val="0068298D"/>
    <w:rsid w:val="006850E9"/>
    <w:rsid w:val="00690665"/>
    <w:rsid w:val="006A2CF7"/>
    <w:rsid w:val="006A754A"/>
    <w:rsid w:val="006B12E0"/>
    <w:rsid w:val="006C35B0"/>
    <w:rsid w:val="006E0728"/>
    <w:rsid w:val="006E44E1"/>
    <w:rsid w:val="006E5A85"/>
    <w:rsid w:val="006E7EE4"/>
    <w:rsid w:val="006F0BD1"/>
    <w:rsid w:val="00704ADB"/>
    <w:rsid w:val="00707025"/>
    <w:rsid w:val="007127F3"/>
    <w:rsid w:val="007160C4"/>
    <w:rsid w:val="00720DBD"/>
    <w:rsid w:val="007224F2"/>
    <w:rsid w:val="007279BB"/>
    <w:rsid w:val="00732066"/>
    <w:rsid w:val="00735395"/>
    <w:rsid w:val="00740093"/>
    <w:rsid w:val="00745ABE"/>
    <w:rsid w:val="00746E94"/>
    <w:rsid w:val="00753197"/>
    <w:rsid w:val="0075628B"/>
    <w:rsid w:val="007619E1"/>
    <w:rsid w:val="00761FE1"/>
    <w:rsid w:val="007724C6"/>
    <w:rsid w:val="0077519F"/>
    <w:rsid w:val="0077567B"/>
    <w:rsid w:val="0077596D"/>
    <w:rsid w:val="00786088"/>
    <w:rsid w:val="00786D60"/>
    <w:rsid w:val="00790B97"/>
    <w:rsid w:val="00792547"/>
    <w:rsid w:val="007C1F54"/>
    <w:rsid w:val="007C60C6"/>
    <w:rsid w:val="007D01C0"/>
    <w:rsid w:val="007D036F"/>
    <w:rsid w:val="007D2685"/>
    <w:rsid w:val="007E3B41"/>
    <w:rsid w:val="007F40BB"/>
    <w:rsid w:val="0081049F"/>
    <w:rsid w:val="00813338"/>
    <w:rsid w:val="00817E98"/>
    <w:rsid w:val="00830DF2"/>
    <w:rsid w:val="00836DA1"/>
    <w:rsid w:val="0084165A"/>
    <w:rsid w:val="008428CE"/>
    <w:rsid w:val="00844453"/>
    <w:rsid w:val="00853164"/>
    <w:rsid w:val="00857E25"/>
    <w:rsid w:val="00862BDC"/>
    <w:rsid w:val="00863E3F"/>
    <w:rsid w:val="00867F4D"/>
    <w:rsid w:val="0088024F"/>
    <w:rsid w:val="00883E9F"/>
    <w:rsid w:val="008951C8"/>
    <w:rsid w:val="008A3468"/>
    <w:rsid w:val="008C2D47"/>
    <w:rsid w:val="008D30CF"/>
    <w:rsid w:val="008D34EC"/>
    <w:rsid w:val="008E3D2D"/>
    <w:rsid w:val="008E4CF6"/>
    <w:rsid w:val="008E6D58"/>
    <w:rsid w:val="00900FE9"/>
    <w:rsid w:val="0090249A"/>
    <w:rsid w:val="00903B96"/>
    <w:rsid w:val="009162CC"/>
    <w:rsid w:val="009300AF"/>
    <w:rsid w:val="00930860"/>
    <w:rsid w:val="009424CF"/>
    <w:rsid w:val="00944823"/>
    <w:rsid w:val="00956685"/>
    <w:rsid w:val="0096057C"/>
    <w:rsid w:val="009621D4"/>
    <w:rsid w:val="009657B7"/>
    <w:rsid w:val="00970ACB"/>
    <w:rsid w:val="00981D31"/>
    <w:rsid w:val="00983F88"/>
    <w:rsid w:val="00987870"/>
    <w:rsid w:val="00997C8C"/>
    <w:rsid w:val="009A1D2B"/>
    <w:rsid w:val="009A41F2"/>
    <w:rsid w:val="009C21B7"/>
    <w:rsid w:val="009C680D"/>
    <w:rsid w:val="009D4008"/>
    <w:rsid w:val="009E159E"/>
    <w:rsid w:val="009E28C0"/>
    <w:rsid w:val="00A10D6B"/>
    <w:rsid w:val="00A14839"/>
    <w:rsid w:val="00A209D2"/>
    <w:rsid w:val="00A255FD"/>
    <w:rsid w:val="00A33AF7"/>
    <w:rsid w:val="00A56203"/>
    <w:rsid w:val="00A714AB"/>
    <w:rsid w:val="00A744F3"/>
    <w:rsid w:val="00A76C3B"/>
    <w:rsid w:val="00A821C2"/>
    <w:rsid w:val="00A8316E"/>
    <w:rsid w:val="00A84808"/>
    <w:rsid w:val="00A86672"/>
    <w:rsid w:val="00A91FF2"/>
    <w:rsid w:val="00A9245E"/>
    <w:rsid w:val="00A92999"/>
    <w:rsid w:val="00AA30B3"/>
    <w:rsid w:val="00AA46B7"/>
    <w:rsid w:val="00AA4E9D"/>
    <w:rsid w:val="00AB2077"/>
    <w:rsid w:val="00AB2F77"/>
    <w:rsid w:val="00AB7B46"/>
    <w:rsid w:val="00AC2120"/>
    <w:rsid w:val="00AD2375"/>
    <w:rsid w:val="00AD5FFB"/>
    <w:rsid w:val="00AF42E8"/>
    <w:rsid w:val="00B03A88"/>
    <w:rsid w:val="00B04EB5"/>
    <w:rsid w:val="00B116C8"/>
    <w:rsid w:val="00B16251"/>
    <w:rsid w:val="00B22CA4"/>
    <w:rsid w:val="00B237A9"/>
    <w:rsid w:val="00B2550E"/>
    <w:rsid w:val="00B255C1"/>
    <w:rsid w:val="00B30E9B"/>
    <w:rsid w:val="00B31916"/>
    <w:rsid w:val="00B40C76"/>
    <w:rsid w:val="00B413DA"/>
    <w:rsid w:val="00B4799A"/>
    <w:rsid w:val="00B51CAD"/>
    <w:rsid w:val="00B6085F"/>
    <w:rsid w:val="00B661B1"/>
    <w:rsid w:val="00B71D9D"/>
    <w:rsid w:val="00B7619D"/>
    <w:rsid w:val="00B77F93"/>
    <w:rsid w:val="00B803CA"/>
    <w:rsid w:val="00B81E1D"/>
    <w:rsid w:val="00B82B85"/>
    <w:rsid w:val="00B845F0"/>
    <w:rsid w:val="00B8603E"/>
    <w:rsid w:val="00B87C1A"/>
    <w:rsid w:val="00B90550"/>
    <w:rsid w:val="00B92F85"/>
    <w:rsid w:val="00B97509"/>
    <w:rsid w:val="00BA4E2A"/>
    <w:rsid w:val="00BC0519"/>
    <w:rsid w:val="00BC104A"/>
    <w:rsid w:val="00BC2B08"/>
    <w:rsid w:val="00BC46B0"/>
    <w:rsid w:val="00BD0FA2"/>
    <w:rsid w:val="00BE2CF8"/>
    <w:rsid w:val="00BE358C"/>
    <w:rsid w:val="00BE4E82"/>
    <w:rsid w:val="00BF38EB"/>
    <w:rsid w:val="00BF41FD"/>
    <w:rsid w:val="00BF7923"/>
    <w:rsid w:val="00BF7B9C"/>
    <w:rsid w:val="00C046D1"/>
    <w:rsid w:val="00C131A7"/>
    <w:rsid w:val="00C21352"/>
    <w:rsid w:val="00C21412"/>
    <w:rsid w:val="00C27F7B"/>
    <w:rsid w:val="00C30331"/>
    <w:rsid w:val="00C32E67"/>
    <w:rsid w:val="00C34837"/>
    <w:rsid w:val="00C42C61"/>
    <w:rsid w:val="00C454BF"/>
    <w:rsid w:val="00C47AB1"/>
    <w:rsid w:val="00C525F0"/>
    <w:rsid w:val="00C5398F"/>
    <w:rsid w:val="00C55F19"/>
    <w:rsid w:val="00C569C3"/>
    <w:rsid w:val="00C60814"/>
    <w:rsid w:val="00C63695"/>
    <w:rsid w:val="00C730A5"/>
    <w:rsid w:val="00C73F15"/>
    <w:rsid w:val="00C75851"/>
    <w:rsid w:val="00C816F5"/>
    <w:rsid w:val="00C84B67"/>
    <w:rsid w:val="00C90E90"/>
    <w:rsid w:val="00C96989"/>
    <w:rsid w:val="00CA7B2B"/>
    <w:rsid w:val="00CC00E3"/>
    <w:rsid w:val="00CC0447"/>
    <w:rsid w:val="00CD284F"/>
    <w:rsid w:val="00CD2AC2"/>
    <w:rsid w:val="00CD37F3"/>
    <w:rsid w:val="00CD3CBB"/>
    <w:rsid w:val="00CD3D0F"/>
    <w:rsid w:val="00CE0D8A"/>
    <w:rsid w:val="00CE2524"/>
    <w:rsid w:val="00CF1ECA"/>
    <w:rsid w:val="00CF2292"/>
    <w:rsid w:val="00CF5C26"/>
    <w:rsid w:val="00D045F7"/>
    <w:rsid w:val="00D11B67"/>
    <w:rsid w:val="00D15F47"/>
    <w:rsid w:val="00D2012F"/>
    <w:rsid w:val="00D23E9D"/>
    <w:rsid w:val="00D23EF9"/>
    <w:rsid w:val="00D26ADA"/>
    <w:rsid w:val="00D35FF8"/>
    <w:rsid w:val="00D40127"/>
    <w:rsid w:val="00D417F8"/>
    <w:rsid w:val="00D43D3C"/>
    <w:rsid w:val="00D45F82"/>
    <w:rsid w:val="00D473F0"/>
    <w:rsid w:val="00D63779"/>
    <w:rsid w:val="00D715BF"/>
    <w:rsid w:val="00D77E75"/>
    <w:rsid w:val="00D8091B"/>
    <w:rsid w:val="00D821CA"/>
    <w:rsid w:val="00D87B5B"/>
    <w:rsid w:val="00D96372"/>
    <w:rsid w:val="00DA1F72"/>
    <w:rsid w:val="00DB2A02"/>
    <w:rsid w:val="00DC0016"/>
    <w:rsid w:val="00DC1A1C"/>
    <w:rsid w:val="00DE5259"/>
    <w:rsid w:val="00DE7680"/>
    <w:rsid w:val="00DF1D84"/>
    <w:rsid w:val="00DF4281"/>
    <w:rsid w:val="00DF5BCE"/>
    <w:rsid w:val="00E0630E"/>
    <w:rsid w:val="00E068A2"/>
    <w:rsid w:val="00E11D70"/>
    <w:rsid w:val="00E17B1B"/>
    <w:rsid w:val="00E249E3"/>
    <w:rsid w:val="00E31765"/>
    <w:rsid w:val="00E346A0"/>
    <w:rsid w:val="00E404BD"/>
    <w:rsid w:val="00E46982"/>
    <w:rsid w:val="00E613BA"/>
    <w:rsid w:val="00E72397"/>
    <w:rsid w:val="00E724FF"/>
    <w:rsid w:val="00E804D5"/>
    <w:rsid w:val="00E84C33"/>
    <w:rsid w:val="00EB019C"/>
    <w:rsid w:val="00EB73A8"/>
    <w:rsid w:val="00EC0050"/>
    <w:rsid w:val="00EC4925"/>
    <w:rsid w:val="00ED0E82"/>
    <w:rsid w:val="00ED2C1A"/>
    <w:rsid w:val="00ED731E"/>
    <w:rsid w:val="00EE1D2E"/>
    <w:rsid w:val="00EE1F61"/>
    <w:rsid w:val="00EE520C"/>
    <w:rsid w:val="00EF2F29"/>
    <w:rsid w:val="00EF44BC"/>
    <w:rsid w:val="00EF4779"/>
    <w:rsid w:val="00EF57F8"/>
    <w:rsid w:val="00F06B96"/>
    <w:rsid w:val="00F103AC"/>
    <w:rsid w:val="00F13CBB"/>
    <w:rsid w:val="00F2207C"/>
    <w:rsid w:val="00F2440E"/>
    <w:rsid w:val="00F266AC"/>
    <w:rsid w:val="00F27327"/>
    <w:rsid w:val="00F330B2"/>
    <w:rsid w:val="00F3779F"/>
    <w:rsid w:val="00F4658B"/>
    <w:rsid w:val="00F73FB2"/>
    <w:rsid w:val="00F750EB"/>
    <w:rsid w:val="00F77BDE"/>
    <w:rsid w:val="00F804DE"/>
    <w:rsid w:val="00F82078"/>
    <w:rsid w:val="00F85AE8"/>
    <w:rsid w:val="00F9022D"/>
    <w:rsid w:val="00F9543B"/>
    <w:rsid w:val="00FA2717"/>
    <w:rsid w:val="00FA68AD"/>
    <w:rsid w:val="00FA6DAC"/>
    <w:rsid w:val="00FD2FA6"/>
    <w:rsid w:val="00FE3AAF"/>
    <w:rsid w:val="00FE5F9A"/>
    <w:rsid w:val="00FF0D3D"/>
    <w:rsid w:val="00FF7D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2817C"/>
  <w15:docId w15:val="{0A1FDF5F-4C07-4894-891E-CC01E44B8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67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9022D"/>
    <w:rPr>
      <w:color w:val="0563C1" w:themeColor="hyperlink"/>
      <w:u w:val="single"/>
    </w:rPr>
  </w:style>
  <w:style w:type="character" w:styleId="Lienhypertextesuivivisit">
    <w:name w:val="FollowedHyperlink"/>
    <w:basedOn w:val="Policepardfaut"/>
    <w:uiPriority w:val="99"/>
    <w:semiHidden/>
    <w:unhideWhenUsed/>
    <w:rsid w:val="003F0136"/>
    <w:rPr>
      <w:color w:val="954F72" w:themeColor="followedHyperlink"/>
      <w:u w:val="single"/>
    </w:rPr>
  </w:style>
  <w:style w:type="paragraph" w:styleId="Paragraphedeliste">
    <w:name w:val="List Paragraph"/>
    <w:basedOn w:val="Normal"/>
    <w:uiPriority w:val="34"/>
    <w:qFormat/>
    <w:rsid w:val="00292C58"/>
    <w:pPr>
      <w:ind w:left="720"/>
      <w:contextualSpacing/>
    </w:pPr>
  </w:style>
  <w:style w:type="character" w:styleId="lev">
    <w:name w:val="Strong"/>
    <w:basedOn w:val="Policepardfaut"/>
    <w:uiPriority w:val="22"/>
    <w:qFormat/>
    <w:rsid w:val="003D5361"/>
    <w:rPr>
      <w:b/>
      <w:bCs/>
    </w:rPr>
  </w:style>
  <w:style w:type="table" w:styleId="Grilledutableau">
    <w:name w:val="Table Grid"/>
    <w:basedOn w:val="TableauNormal"/>
    <w:uiPriority w:val="59"/>
    <w:rsid w:val="005F2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Policepardfaut"/>
    <w:rsid w:val="00CE0D8A"/>
  </w:style>
  <w:style w:type="character" w:customStyle="1" w:styleId="st">
    <w:name w:val="st"/>
    <w:basedOn w:val="Policepardfaut"/>
    <w:rsid w:val="00BF41FD"/>
  </w:style>
  <w:style w:type="character" w:styleId="Accentuation">
    <w:name w:val="Emphasis"/>
    <w:basedOn w:val="Policepardfaut"/>
    <w:uiPriority w:val="20"/>
    <w:qFormat/>
    <w:rsid w:val="00BF41FD"/>
    <w:rPr>
      <w:i/>
      <w:iCs/>
    </w:rPr>
  </w:style>
  <w:style w:type="paragraph" w:styleId="En-tte">
    <w:name w:val="header"/>
    <w:basedOn w:val="Normal"/>
    <w:link w:val="En-tteCar"/>
    <w:uiPriority w:val="99"/>
    <w:unhideWhenUsed/>
    <w:rsid w:val="00EE520C"/>
    <w:pPr>
      <w:tabs>
        <w:tab w:val="center" w:pos="4536"/>
        <w:tab w:val="right" w:pos="9072"/>
      </w:tabs>
      <w:spacing w:after="0" w:line="240" w:lineRule="auto"/>
    </w:pPr>
  </w:style>
  <w:style w:type="character" w:customStyle="1" w:styleId="En-tteCar">
    <w:name w:val="En-tête Car"/>
    <w:basedOn w:val="Policepardfaut"/>
    <w:link w:val="En-tte"/>
    <w:uiPriority w:val="99"/>
    <w:rsid w:val="00EE520C"/>
  </w:style>
  <w:style w:type="paragraph" w:styleId="Pieddepage">
    <w:name w:val="footer"/>
    <w:basedOn w:val="Normal"/>
    <w:link w:val="PieddepageCar"/>
    <w:uiPriority w:val="99"/>
    <w:unhideWhenUsed/>
    <w:rsid w:val="00EE52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520C"/>
  </w:style>
  <w:style w:type="character" w:customStyle="1" w:styleId="Mentionnonrsolue1">
    <w:name w:val="Mention non résolue1"/>
    <w:basedOn w:val="Policepardfaut"/>
    <w:uiPriority w:val="99"/>
    <w:semiHidden/>
    <w:unhideWhenUsed/>
    <w:rsid w:val="00000CDB"/>
    <w:rPr>
      <w:color w:val="605E5C"/>
      <w:shd w:val="clear" w:color="auto" w:fill="E1DFDD"/>
    </w:rPr>
  </w:style>
  <w:style w:type="paragraph" w:styleId="Textedebulles">
    <w:name w:val="Balloon Text"/>
    <w:basedOn w:val="Normal"/>
    <w:link w:val="TextedebullesCar"/>
    <w:uiPriority w:val="99"/>
    <w:semiHidden/>
    <w:unhideWhenUsed/>
    <w:rsid w:val="00AF42E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42E8"/>
    <w:rPr>
      <w:rFonts w:ascii="Segoe UI" w:hAnsi="Segoe UI" w:cs="Segoe UI"/>
      <w:sz w:val="18"/>
      <w:szCs w:val="18"/>
    </w:rPr>
  </w:style>
  <w:style w:type="paragraph" w:styleId="Rvision">
    <w:name w:val="Revision"/>
    <w:hidden/>
    <w:uiPriority w:val="99"/>
    <w:semiHidden/>
    <w:rsid w:val="00903B96"/>
    <w:pPr>
      <w:spacing w:after="0" w:line="240" w:lineRule="auto"/>
    </w:pPr>
  </w:style>
  <w:style w:type="character" w:styleId="Marquedecommentaire">
    <w:name w:val="annotation reference"/>
    <w:basedOn w:val="Policepardfaut"/>
    <w:uiPriority w:val="99"/>
    <w:semiHidden/>
    <w:unhideWhenUsed/>
    <w:rsid w:val="00D11B67"/>
    <w:rPr>
      <w:sz w:val="16"/>
      <w:szCs w:val="16"/>
    </w:rPr>
  </w:style>
  <w:style w:type="paragraph" w:styleId="Commentaire">
    <w:name w:val="annotation text"/>
    <w:basedOn w:val="Normal"/>
    <w:link w:val="CommentaireCar"/>
    <w:uiPriority w:val="99"/>
    <w:semiHidden/>
    <w:unhideWhenUsed/>
    <w:rsid w:val="00D11B67"/>
    <w:pPr>
      <w:spacing w:line="240" w:lineRule="auto"/>
    </w:pPr>
    <w:rPr>
      <w:sz w:val="20"/>
      <w:szCs w:val="20"/>
    </w:rPr>
  </w:style>
  <w:style w:type="character" w:customStyle="1" w:styleId="CommentaireCar">
    <w:name w:val="Commentaire Car"/>
    <w:basedOn w:val="Policepardfaut"/>
    <w:link w:val="Commentaire"/>
    <w:uiPriority w:val="99"/>
    <w:semiHidden/>
    <w:rsid w:val="00D11B67"/>
    <w:rPr>
      <w:sz w:val="20"/>
      <w:szCs w:val="20"/>
    </w:rPr>
  </w:style>
  <w:style w:type="paragraph" w:styleId="Objetducommentaire">
    <w:name w:val="annotation subject"/>
    <w:basedOn w:val="Commentaire"/>
    <w:next w:val="Commentaire"/>
    <w:link w:val="ObjetducommentaireCar"/>
    <w:uiPriority w:val="99"/>
    <w:semiHidden/>
    <w:unhideWhenUsed/>
    <w:rsid w:val="00D11B67"/>
    <w:rPr>
      <w:b/>
      <w:bCs/>
    </w:rPr>
  </w:style>
  <w:style w:type="character" w:customStyle="1" w:styleId="ObjetducommentaireCar">
    <w:name w:val="Objet du commentaire Car"/>
    <w:basedOn w:val="CommentaireCar"/>
    <w:link w:val="Objetducommentaire"/>
    <w:uiPriority w:val="99"/>
    <w:semiHidden/>
    <w:rsid w:val="00D11B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23239">
      <w:bodyDiv w:val="1"/>
      <w:marLeft w:val="0"/>
      <w:marRight w:val="0"/>
      <w:marTop w:val="0"/>
      <w:marBottom w:val="0"/>
      <w:divBdr>
        <w:top w:val="none" w:sz="0" w:space="0" w:color="auto"/>
        <w:left w:val="none" w:sz="0" w:space="0" w:color="auto"/>
        <w:bottom w:val="none" w:sz="0" w:space="0" w:color="auto"/>
        <w:right w:val="none" w:sz="0" w:space="0" w:color="auto"/>
      </w:divBdr>
    </w:div>
    <w:div w:id="235672864">
      <w:bodyDiv w:val="1"/>
      <w:marLeft w:val="0"/>
      <w:marRight w:val="0"/>
      <w:marTop w:val="0"/>
      <w:marBottom w:val="0"/>
      <w:divBdr>
        <w:top w:val="none" w:sz="0" w:space="0" w:color="auto"/>
        <w:left w:val="none" w:sz="0" w:space="0" w:color="auto"/>
        <w:bottom w:val="none" w:sz="0" w:space="0" w:color="auto"/>
        <w:right w:val="none" w:sz="0" w:space="0" w:color="auto"/>
      </w:divBdr>
    </w:div>
    <w:div w:id="271472122">
      <w:bodyDiv w:val="1"/>
      <w:marLeft w:val="0"/>
      <w:marRight w:val="0"/>
      <w:marTop w:val="0"/>
      <w:marBottom w:val="0"/>
      <w:divBdr>
        <w:top w:val="none" w:sz="0" w:space="0" w:color="auto"/>
        <w:left w:val="none" w:sz="0" w:space="0" w:color="auto"/>
        <w:bottom w:val="none" w:sz="0" w:space="0" w:color="auto"/>
        <w:right w:val="none" w:sz="0" w:space="0" w:color="auto"/>
      </w:divBdr>
    </w:div>
    <w:div w:id="308676547">
      <w:bodyDiv w:val="1"/>
      <w:marLeft w:val="0"/>
      <w:marRight w:val="0"/>
      <w:marTop w:val="0"/>
      <w:marBottom w:val="0"/>
      <w:divBdr>
        <w:top w:val="none" w:sz="0" w:space="0" w:color="auto"/>
        <w:left w:val="none" w:sz="0" w:space="0" w:color="auto"/>
        <w:bottom w:val="none" w:sz="0" w:space="0" w:color="auto"/>
        <w:right w:val="none" w:sz="0" w:space="0" w:color="auto"/>
      </w:divBdr>
    </w:div>
    <w:div w:id="381712214">
      <w:bodyDiv w:val="1"/>
      <w:marLeft w:val="0"/>
      <w:marRight w:val="0"/>
      <w:marTop w:val="0"/>
      <w:marBottom w:val="0"/>
      <w:divBdr>
        <w:top w:val="none" w:sz="0" w:space="0" w:color="auto"/>
        <w:left w:val="none" w:sz="0" w:space="0" w:color="auto"/>
        <w:bottom w:val="none" w:sz="0" w:space="0" w:color="auto"/>
        <w:right w:val="none" w:sz="0" w:space="0" w:color="auto"/>
      </w:divBdr>
    </w:div>
    <w:div w:id="383261702">
      <w:bodyDiv w:val="1"/>
      <w:marLeft w:val="0"/>
      <w:marRight w:val="0"/>
      <w:marTop w:val="0"/>
      <w:marBottom w:val="0"/>
      <w:divBdr>
        <w:top w:val="none" w:sz="0" w:space="0" w:color="auto"/>
        <w:left w:val="none" w:sz="0" w:space="0" w:color="auto"/>
        <w:bottom w:val="none" w:sz="0" w:space="0" w:color="auto"/>
        <w:right w:val="none" w:sz="0" w:space="0" w:color="auto"/>
      </w:divBdr>
    </w:div>
    <w:div w:id="671182596">
      <w:bodyDiv w:val="1"/>
      <w:marLeft w:val="0"/>
      <w:marRight w:val="0"/>
      <w:marTop w:val="0"/>
      <w:marBottom w:val="0"/>
      <w:divBdr>
        <w:top w:val="none" w:sz="0" w:space="0" w:color="auto"/>
        <w:left w:val="none" w:sz="0" w:space="0" w:color="auto"/>
        <w:bottom w:val="none" w:sz="0" w:space="0" w:color="auto"/>
        <w:right w:val="none" w:sz="0" w:space="0" w:color="auto"/>
      </w:divBdr>
      <w:divsChild>
        <w:div w:id="645470536">
          <w:marLeft w:val="0"/>
          <w:marRight w:val="0"/>
          <w:marTop w:val="0"/>
          <w:marBottom w:val="0"/>
          <w:divBdr>
            <w:top w:val="none" w:sz="0" w:space="0" w:color="auto"/>
            <w:left w:val="none" w:sz="0" w:space="0" w:color="auto"/>
            <w:bottom w:val="none" w:sz="0" w:space="0" w:color="auto"/>
            <w:right w:val="none" w:sz="0" w:space="0" w:color="auto"/>
          </w:divBdr>
        </w:div>
        <w:div w:id="1725638786">
          <w:marLeft w:val="0"/>
          <w:marRight w:val="0"/>
          <w:marTop w:val="0"/>
          <w:marBottom w:val="0"/>
          <w:divBdr>
            <w:top w:val="none" w:sz="0" w:space="0" w:color="auto"/>
            <w:left w:val="none" w:sz="0" w:space="0" w:color="auto"/>
            <w:bottom w:val="none" w:sz="0" w:space="0" w:color="auto"/>
            <w:right w:val="none" w:sz="0" w:space="0" w:color="auto"/>
          </w:divBdr>
        </w:div>
      </w:divsChild>
    </w:div>
    <w:div w:id="843974446">
      <w:bodyDiv w:val="1"/>
      <w:marLeft w:val="0"/>
      <w:marRight w:val="0"/>
      <w:marTop w:val="0"/>
      <w:marBottom w:val="0"/>
      <w:divBdr>
        <w:top w:val="none" w:sz="0" w:space="0" w:color="auto"/>
        <w:left w:val="none" w:sz="0" w:space="0" w:color="auto"/>
        <w:bottom w:val="none" w:sz="0" w:space="0" w:color="auto"/>
        <w:right w:val="none" w:sz="0" w:space="0" w:color="auto"/>
      </w:divBdr>
    </w:div>
    <w:div w:id="921836726">
      <w:bodyDiv w:val="1"/>
      <w:marLeft w:val="0"/>
      <w:marRight w:val="0"/>
      <w:marTop w:val="0"/>
      <w:marBottom w:val="0"/>
      <w:divBdr>
        <w:top w:val="none" w:sz="0" w:space="0" w:color="auto"/>
        <w:left w:val="none" w:sz="0" w:space="0" w:color="auto"/>
        <w:bottom w:val="none" w:sz="0" w:space="0" w:color="auto"/>
        <w:right w:val="none" w:sz="0" w:space="0" w:color="auto"/>
      </w:divBdr>
    </w:div>
    <w:div w:id="958340098">
      <w:bodyDiv w:val="1"/>
      <w:marLeft w:val="0"/>
      <w:marRight w:val="0"/>
      <w:marTop w:val="0"/>
      <w:marBottom w:val="0"/>
      <w:divBdr>
        <w:top w:val="none" w:sz="0" w:space="0" w:color="auto"/>
        <w:left w:val="none" w:sz="0" w:space="0" w:color="auto"/>
        <w:bottom w:val="none" w:sz="0" w:space="0" w:color="auto"/>
        <w:right w:val="none" w:sz="0" w:space="0" w:color="auto"/>
      </w:divBdr>
    </w:div>
    <w:div w:id="984353117">
      <w:bodyDiv w:val="1"/>
      <w:marLeft w:val="0"/>
      <w:marRight w:val="0"/>
      <w:marTop w:val="0"/>
      <w:marBottom w:val="0"/>
      <w:divBdr>
        <w:top w:val="none" w:sz="0" w:space="0" w:color="auto"/>
        <w:left w:val="none" w:sz="0" w:space="0" w:color="auto"/>
        <w:bottom w:val="none" w:sz="0" w:space="0" w:color="auto"/>
        <w:right w:val="none" w:sz="0" w:space="0" w:color="auto"/>
      </w:divBdr>
    </w:div>
    <w:div w:id="1053654665">
      <w:bodyDiv w:val="1"/>
      <w:marLeft w:val="0"/>
      <w:marRight w:val="0"/>
      <w:marTop w:val="0"/>
      <w:marBottom w:val="0"/>
      <w:divBdr>
        <w:top w:val="none" w:sz="0" w:space="0" w:color="auto"/>
        <w:left w:val="none" w:sz="0" w:space="0" w:color="auto"/>
        <w:bottom w:val="none" w:sz="0" w:space="0" w:color="auto"/>
        <w:right w:val="none" w:sz="0" w:space="0" w:color="auto"/>
      </w:divBdr>
    </w:div>
    <w:div w:id="1079444973">
      <w:bodyDiv w:val="1"/>
      <w:marLeft w:val="0"/>
      <w:marRight w:val="0"/>
      <w:marTop w:val="0"/>
      <w:marBottom w:val="0"/>
      <w:divBdr>
        <w:top w:val="none" w:sz="0" w:space="0" w:color="auto"/>
        <w:left w:val="none" w:sz="0" w:space="0" w:color="auto"/>
        <w:bottom w:val="none" w:sz="0" w:space="0" w:color="auto"/>
        <w:right w:val="none" w:sz="0" w:space="0" w:color="auto"/>
      </w:divBdr>
    </w:div>
    <w:div w:id="1267082546">
      <w:bodyDiv w:val="1"/>
      <w:marLeft w:val="0"/>
      <w:marRight w:val="0"/>
      <w:marTop w:val="0"/>
      <w:marBottom w:val="0"/>
      <w:divBdr>
        <w:top w:val="none" w:sz="0" w:space="0" w:color="auto"/>
        <w:left w:val="none" w:sz="0" w:space="0" w:color="auto"/>
        <w:bottom w:val="none" w:sz="0" w:space="0" w:color="auto"/>
        <w:right w:val="none" w:sz="0" w:space="0" w:color="auto"/>
      </w:divBdr>
    </w:div>
    <w:div w:id="1575816928">
      <w:bodyDiv w:val="1"/>
      <w:marLeft w:val="0"/>
      <w:marRight w:val="0"/>
      <w:marTop w:val="0"/>
      <w:marBottom w:val="0"/>
      <w:divBdr>
        <w:top w:val="none" w:sz="0" w:space="0" w:color="auto"/>
        <w:left w:val="none" w:sz="0" w:space="0" w:color="auto"/>
        <w:bottom w:val="none" w:sz="0" w:space="0" w:color="auto"/>
        <w:right w:val="none" w:sz="0" w:space="0" w:color="auto"/>
      </w:divBdr>
    </w:div>
    <w:div w:id="1578129908">
      <w:bodyDiv w:val="1"/>
      <w:marLeft w:val="0"/>
      <w:marRight w:val="0"/>
      <w:marTop w:val="0"/>
      <w:marBottom w:val="0"/>
      <w:divBdr>
        <w:top w:val="none" w:sz="0" w:space="0" w:color="auto"/>
        <w:left w:val="none" w:sz="0" w:space="0" w:color="auto"/>
        <w:bottom w:val="none" w:sz="0" w:space="0" w:color="auto"/>
        <w:right w:val="none" w:sz="0" w:space="0" w:color="auto"/>
      </w:divBdr>
      <w:divsChild>
        <w:div w:id="793597819">
          <w:marLeft w:val="0"/>
          <w:marRight w:val="0"/>
          <w:marTop w:val="0"/>
          <w:marBottom w:val="0"/>
          <w:divBdr>
            <w:top w:val="none" w:sz="0" w:space="0" w:color="auto"/>
            <w:left w:val="none" w:sz="0" w:space="0" w:color="auto"/>
            <w:bottom w:val="none" w:sz="0" w:space="0" w:color="auto"/>
            <w:right w:val="none" w:sz="0" w:space="0" w:color="auto"/>
          </w:divBdr>
        </w:div>
        <w:div w:id="643586010">
          <w:marLeft w:val="0"/>
          <w:marRight w:val="0"/>
          <w:marTop w:val="0"/>
          <w:marBottom w:val="0"/>
          <w:divBdr>
            <w:top w:val="none" w:sz="0" w:space="0" w:color="auto"/>
            <w:left w:val="none" w:sz="0" w:space="0" w:color="auto"/>
            <w:bottom w:val="none" w:sz="0" w:space="0" w:color="auto"/>
            <w:right w:val="none" w:sz="0" w:space="0" w:color="auto"/>
          </w:divBdr>
        </w:div>
      </w:divsChild>
    </w:div>
    <w:div w:id="1686974328">
      <w:bodyDiv w:val="1"/>
      <w:marLeft w:val="0"/>
      <w:marRight w:val="0"/>
      <w:marTop w:val="0"/>
      <w:marBottom w:val="0"/>
      <w:divBdr>
        <w:top w:val="none" w:sz="0" w:space="0" w:color="auto"/>
        <w:left w:val="none" w:sz="0" w:space="0" w:color="auto"/>
        <w:bottom w:val="none" w:sz="0" w:space="0" w:color="auto"/>
        <w:right w:val="none" w:sz="0" w:space="0" w:color="auto"/>
      </w:divBdr>
    </w:div>
    <w:div w:id="1695689395">
      <w:bodyDiv w:val="1"/>
      <w:marLeft w:val="0"/>
      <w:marRight w:val="0"/>
      <w:marTop w:val="0"/>
      <w:marBottom w:val="0"/>
      <w:divBdr>
        <w:top w:val="none" w:sz="0" w:space="0" w:color="auto"/>
        <w:left w:val="none" w:sz="0" w:space="0" w:color="auto"/>
        <w:bottom w:val="none" w:sz="0" w:space="0" w:color="auto"/>
        <w:right w:val="none" w:sz="0" w:space="0" w:color="auto"/>
      </w:divBdr>
    </w:div>
    <w:div w:id="191157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magistere.education.fr/ac-grenoble/course/view.php?id=6628"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Kamel.Kadded@ac-grenoble.fr"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mailto:fc-inspe@univ-grenoble-alpes.fr"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jean.canaguier@ac-grenoble.f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evenirenseignant.gouv.fr/"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7.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mailto:Patrice.Chauvin@ac-grenoble.fr"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8.pn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7A222C1E354242B2CAA1BCE2F7B8D4" ma:contentTypeVersion="10" ma:contentTypeDescription="Crée un document." ma:contentTypeScope="" ma:versionID="7085c5516f13eb1d8ef73b5b8498f968">
  <xsd:schema xmlns:xsd="http://www.w3.org/2001/XMLSchema" xmlns:xs="http://www.w3.org/2001/XMLSchema" xmlns:p="http://schemas.microsoft.com/office/2006/metadata/properties" xmlns:ns3="dc1336bb-2c7b-4ad3-8d80-276e413c6e83" targetNamespace="http://schemas.microsoft.com/office/2006/metadata/properties" ma:root="true" ma:fieldsID="c6d6ede8efd02d015ae8917b56760678" ns3:_="">
    <xsd:import namespace="dc1336bb-2c7b-4ad3-8d80-276e413c6e8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1336bb-2c7b-4ad3-8d80-276e413c6e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D97C17-30A3-4E8A-91F1-BB12A52964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95DC0A-EBBA-4CE4-A471-9492520F6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1336bb-2c7b-4ad3-8d80-276e413c6e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4B39DD-F16E-4984-A04B-4E8D1A28F4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2666</Words>
  <Characters>14665</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Académie de Grenoble</Company>
  <LinksUpToDate>false</LinksUpToDate>
  <CharactersWithSpaces>17297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mloisy</dc:creator>
  <cp:keywords/>
  <dc:description/>
  <cp:lastModifiedBy>Utilisateur Microsoft Office</cp:lastModifiedBy>
  <cp:revision>2</cp:revision>
  <cp:lastPrinted>2020-05-19T15:59:00Z</cp:lastPrinted>
  <dcterms:created xsi:type="dcterms:W3CDTF">2022-06-23T07:55:00Z</dcterms:created>
  <dcterms:modified xsi:type="dcterms:W3CDTF">2022-06-23T07:55:00Z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0x010100507A222C1E354242B2CAA1BCE2F7B8D4</vt:lpwstr>
  </property>
</Properties>
</file>